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5940"/>
        <w:gridCol w:w="5580"/>
      </w:tblGrid>
      <w:tr w:rsidR="00483372" w:rsidRPr="00243015" w:rsidTr="00243015">
        <w:trPr>
          <w:trHeight w:val="2881"/>
        </w:trPr>
        <w:tc>
          <w:tcPr>
            <w:tcW w:w="11520" w:type="dxa"/>
            <w:gridSpan w:val="2"/>
            <w:tcBorders>
              <w:bottom w:val="single" w:sz="4" w:space="0" w:color="auto"/>
            </w:tcBorders>
            <w:shd w:val="clear" w:color="auto" w:fill="1D1160"/>
          </w:tcPr>
          <w:p w:rsidR="00483372" w:rsidRPr="00243015" w:rsidRDefault="00E87DC2" w:rsidP="00ED2A0D">
            <w:pPr>
              <w:rPr>
                <w:b/>
                <w:sz w:val="72"/>
                <w:szCs w:val="72"/>
              </w:rPr>
            </w:pPr>
            <w:r>
              <w:rPr>
                <w:b/>
                <w:noProof/>
                <w:sz w:val="72"/>
                <w:szCs w:val="72"/>
              </w:rPr>
              <w:drawing>
                <wp:anchor distT="0" distB="0" distL="114300" distR="114300" simplePos="0" relativeHeight="251658240" behindDoc="0" locked="0" layoutInCell="1" allowOverlap="1" wp14:anchorId="71EFD30F" wp14:editId="1880E023">
                  <wp:simplePos x="0" y="0"/>
                  <wp:positionH relativeFrom="column">
                    <wp:posOffset>5403850</wp:posOffset>
                  </wp:positionH>
                  <wp:positionV relativeFrom="paragraph">
                    <wp:posOffset>182245</wp:posOffset>
                  </wp:positionV>
                  <wp:extent cx="1562100" cy="322374"/>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_Grid_logo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00" cy="322374"/>
                          </a:xfrm>
                          <a:prstGeom prst="rect">
                            <a:avLst/>
                          </a:prstGeom>
                        </pic:spPr>
                      </pic:pic>
                    </a:graphicData>
                  </a:graphic>
                  <wp14:sizeRelH relativeFrom="page">
                    <wp14:pctWidth>0</wp14:pctWidth>
                  </wp14:sizeRelH>
                  <wp14:sizeRelV relativeFrom="page">
                    <wp14:pctHeight>0</wp14:pctHeight>
                  </wp14:sizeRelV>
                </wp:anchor>
              </w:drawing>
            </w:r>
            <w:r w:rsidR="009A352B">
              <w:rPr>
                <w:b/>
                <w:noProof/>
                <w:sz w:val="72"/>
                <w:szCs w:val="72"/>
              </w:rPr>
              <mc:AlternateContent>
                <mc:Choice Requires="wps">
                  <w:drawing>
                    <wp:anchor distT="0" distB="0" distL="114300" distR="114300" simplePos="0" relativeHeight="251657216" behindDoc="0" locked="0" layoutInCell="1" allowOverlap="1" wp14:anchorId="23235198" wp14:editId="1CFDF482">
                      <wp:simplePos x="0" y="0"/>
                      <wp:positionH relativeFrom="column">
                        <wp:posOffset>117475</wp:posOffset>
                      </wp:positionH>
                      <wp:positionV relativeFrom="paragraph">
                        <wp:posOffset>110490</wp:posOffset>
                      </wp:positionV>
                      <wp:extent cx="7086600" cy="1826260"/>
                      <wp:effectExtent l="317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82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74A" w:rsidRPr="00D85B6B" w:rsidRDefault="008A3766" w:rsidP="003C674A">
                                  <w:pPr>
                                    <w:rPr>
                                      <w:color w:val="FFFFFF"/>
                                      <w:sz w:val="48"/>
                                      <w:szCs w:val="48"/>
                                    </w:rPr>
                                  </w:pPr>
                                  <w:r w:rsidRPr="00D85B6B">
                                    <w:rPr>
                                      <w:color w:val="FFFFFF"/>
                                      <w:sz w:val="48"/>
                                      <w:szCs w:val="48"/>
                                    </w:rPr>
                                    <w:t>News Release</w:t>
                                  </w:r>
                                </w:p>
                                <w:p w:rsidR="008A3766" w:rsidRDefault="008A3766" w:rsidP="003C674A">
                                  <w:pPr>
                                    <w:rPr>
                                      <w:rFonts w:ascii="Helvetica 65 Medium" w:hAnsi="Helvetica 65 Medium"/>
                                      <w:color w:val="FFFFFF"/>
                                      <w:sz w:val="36"/>
                                      <w:szCs w:val="36"/>
                                    </w:rPr>
                                  </w:pPr>
                                </w:p>
                                <w:p w:rsidR="00886CC0" w:rsidRDefault="00743AF5" w:rsidP="00743AF5">
                                  <w:pPr>
                                    <w:autoSpaceDE w:val="0"/>
                                    <w:autoSpaceDN w:val="0"/>
                                    <w:adjustRightInd w:val="0"/>
                                    <w:jc w:val="center"/>
                                    <w:rPr>
                                      <w:rFonts w:cs="Helvetica-Bold"/>
                                      <w:b/>
                                      <w:bCs/>
                                      <w:color w:val="FFFFFF"/>
                                      <w:sz w:val="32"/>
                                      <w:szCs w:val="32"/>
                                    </w:rPr>
                                  </w:pPr>
                                  <w:r>
                                    <w:rPr>
                                      <w:rFonts w:cs="Helvetica-Bold"/>
                                      <w:b/>
                                      <w:bCs/>
                                      <w:color w:val="FFFFFF"/>
                                      <w:sz w:val="32"/>
                                      <w:szCs w:val="32"/>
                                    </w:rPr>
                                    <w:t xml:space="preserve">National Grid </w:t>
                                  </w:r>
                                  <w:r w:rsidR="00886CC0">
                                    <w:rPr>
                                      <w:rFonts w:cs="Helvetica-Bold"/>
                                      <w:b/>
                                      <w:bCs/>
                                      <w:color w:val="FFFFFF"/>
                                      <w:sz w:val="32"/>
                                      <w:szCs w:val="32"/>
                                    </w:rPr>
                                    <w:t xml:space="preserve">Restores </w:t>
                                  </w:r>
                                  <w:r w:rsidR="00C741E1">
                                    <w:rPr>
                                      <w:rFonts w:cs="Helvetica-Bold"/>
                                      <w:b/>
                                      <w:bCs/>
                                      <w:color w:val="FFFFFF"/>
                                      <w:sz w:val="32"/>
                                      <w:szCs w:val="32"/>
                                    </w:rPr>
                                    <w:t xml:space="preserve">More than </w:t>
                                  </w:r>
                                  <w:r w:rsidR="002C3496">
                                    <w:rPr>
                                      <w:rFonts w:cs="Helvetica-Bold"/>
                                      <w:b/>
                                      <w:bCs/>
                                      <w:color w:val="FFFFFF"/>
                                      <w:sz w:val="32"/>
                                      <w:szCs w:val="32"/>
                                    </w:rPr>
                                    <w:t>8</w:t>
                                  </w:r>
                                  <w:r w:rsidR="00344D3B">
                                    <w:rPr>
                                      <w:rFonts w:cs="Helvetica-Bold"/>
                                      <w:b/>
                                      <w:bCs/>
                                      <w:color w:val="FFFFFF"/>
                                      <w:sz w:val="32"/>
                                      <w:szCs w:val="32"/>
                                    </w:rPr>
                                    <w:t>6</w:t>
                                  </w:r>
                                  <w:r w:rsidR="00886CC0">
                                    <w:rPr>
                                      <w:rFonts w:cs="Helvetica-Bold"/>
                                      <w:b/>
                                      <w:bCs/>
                                      <w:color w:val="FFFFFF"/>
                                      <w:sz w:val="32"/>
                                      <w:szCs w:val="32"/>
                                    </w:rPr>
                                    <w:t xml:space="preserve"> Percent of Customers Impacted </w:t>
                                  </w:r>
                                </w:p>
                                <w:p w:rsidR="00743AF5" w:rsidRDefault="00886CC0" w:rsidP="00743AF5">
                                  <w:pPr>
                                    <w:autoSpaceDE w:val="0"/>
                                    <w:autoSpaceDN w:val="0"/>
                                    <w:adjustRightInd w:val="0"/>
                                    <w:jc w:val="center"/>
                                    <w:rPr>
                                      <w:rFonts w:cs="Helvetica-Bold"/>
                                      <w:b/>
                                      <w:bCs/>
                                      <w:color w:val="FFFFFF"/>
                                      <w:sz w:val="32"/>
                                      <w:szCs w:val="32"/>
                                    </w:rPr>
                                  </w:pPr>
                                  <w:r>
                                    <w:rPr>
                                      <w:rFonts w:cs="Helvetica-Bold"/>
                                      <w:b/>
                                      <w:bCs/>
                                      <w:color w:val="FFFFFF"/>
                                      <w:sz w:val="32"/>
                                      <w:szCs w:val="32"/>
                                    </w:rPr>
                                    <w:t>After Nor’easter Pummel</w:t>
                                  </w:r>
                                  <w:r w:rsidR="00925862">
                                    <w:rPr>
                                      <w:rFonts w:cs="Helvetica-Bold"/>
                                      <w:b/>
                                      <w:bCs/>
                                      <w:color w:val="FFFFFF"/>
                                      <w:sz w:val="32"/>
                                      <w:szCs w:val="32"/>
                                    </w:rPr>
                                    <w:t xml:space="preserve">s </w:t>
                                  </w:r>
                                  <w:r>
                                    <w:rPr>
                                      <w:rFonts w:cs="Helvetica-Bold"/>
                                      <w:b/>
                                      <w:bCs/>
                                      <w:color w:val="FFFFFF"/>
                                      <w:sz w:val="32"/>
                                      <w:szCs w:val="32"/>
                                    </w:rPr>
                                    <w:t>Upstate</w:t>
                                  </w:r>
                                  <w:r w:rsidR="00743AF5">
                                    <w:rPr>
                                      <w:rFonts w:cs="Helvetica-Bold"/>
                                      <w:b/>
                                      <w:bCs/>
                                      <w:color w:val="FFFFFF"/>
                                      <w:sz w:val="32"/>
                                      <w:szCs w:val="32"/>
                                    </w:rPr>
                                    <w:t xml:space="preserve"> New York</w:t>
                                  </w:r>
                                </w:p>
                                <w:p w:rsidR="005D3954" w:rsidRPr="005D3954" w:rsidRDefault="005D3954" w:rsidP="00743AF5">
                                  <w:pPr>
                                    <w:autoSpaceDE w:val="0"/>
                                    <w:autoSpaceDN w:val="0"/>
                                    <w:adjustRightInd w:val="0"/>
                                    <w:jc w:val="center"/>
                                    <w:rPr>
                                      <w:rFonts w:cs="Helvetica-Bold"/>
                                      <w:b/>
                                      <w:bCs/>
                                      <w:color w:val="FFFFFF"/>
                                      <w:sz w:val="12"/>
                                      <w:szCs w:val="32"/>
                                    </w:rPr>
                                  </w:pPr>
                                </w:p>
                                <w:p w:rsidR="00743AF5" w:rsidRPr="00EC4B2A" w:rsidRDefault="00743AF5" w:rsidP="00743AF5">
                                  <w:pPr>
                                    <w:autoSpaceDE w:val="0"/>
                                    <w:autoSpaceDN w:val="0"/>
                                    <w:adjustRightInd w:val="0"/>
                                    <w:jc w:val="center"/>
                                    <w:rPr>
                                      <w:rFonts w:cs="Helvetica-Bold"/>
                                      <w:b/>
                                      <w:bCs/>
                                      <w:color w:val="FFFFFF"/>
                                      <w:sz w:val="12"/>
                                      <w:szCs w:val="32"/>
                                    </w:rPr>
                                  </w:pPr>
                                </w:p>
                                <w:p w:rsidR="00B77F0C" w:rsidRPr="005D3954" w:rsidRDefault="00886CC0" w:rsidP="00B77F0C">
                                  <w:pPr>
                                    <w:autoSpaceDE w:val="0"/>
                                    <w:autoSpaceDN w:val="0"/>
                                    <w:adjustRightInd w:val="0"/>
                                    <w:jc w:val="center"/>
                                    <w:rPr>
                                      <w:rFonts w:cs="Helvetica-Bold"/>
                                      <w:b/>
                                      <w:bCs/>
                                      <w:color w:val="FFFFFF"/>
                                      <w:sz w:val="23"/>
                                      <w:szCs w:val="23"/>
                                    </w:rPr>
                                  </w:pPr>
                                  <w:r w:rsidRPr="005D3954">
                                    <w:rPr>
                                      <w:rFonts w:cs="Helvetica-Bold"/>
                                      <w:b/>
                                      <w:bCs/>
                                      <w:color w:val="FFFFFF"/>
                                      <w:sz w:val="23"/>
                                      <w:szCs w:val="23"/>
                                    </w:rPr>
                                    <w:t xml:space="preserve">Company Asks Public to Exercise Caution as Crews Continue </w:t>
                                  </w:r>
                                  <w:r w:rsidR="005D3954" w:rsidRPr="005D3954">
                                    <w:rPr>
                                      <w:rFonts w:cs="Helvetica-Bold"/>
                                      <w:b/>
                                      <w:bCs/>
                                      <w:color w:val="FFFFFF"/>
                                      <w:sz w:val="23"/>
                                      <w:szCs w:val="23"/>
                                    </w:rPr>
                                    <w:t xml:space="preserve">Restoration and </w:t>
                                  </w:r>
                                  <w:r w:rsidR="006826DC">
                                    <w:rPr>
                                      <w:rFonts w:cs="Helvetica-Bold"/>
                                      <w:b/>
                                      <w:bCs/>
                                      <w:color w:val="FFFFFF"/>
                                      <w:sz w:val="23"/>
                                      <w:szCs w:val="23"/>
                                    </w:rPr>
                                    <w:t>Clean</w:t>
                                  </w:r>
                                  <w:r w:rsidRPr="005D3954">
                                    <w:rPr>
                                      <w:rFonts w:cs="Helvetica-Bold"/>
                                      <w:b/>
                                      <w:bCs/>
                                      <w:color w:val="FFFFFF"/>
                                      <w:sz w:val="23"/>
                                      <w:szCs w:val="23"/>
                                    </w:rPr>
                                    <w:t>up Effort</w:t>
                                  </w:r>
                                  <w:r w:rsidR="005D3954" w:rsidRPr="005D3954">
                                    <w:rPr>
                                      <w:rFonts w:cs="Helvetica-Bold"/>
                                      <w:b/>
                                      <w:bCs/>
                                      <w:color w:val="FFFFFF"/>
                                      <w:sz w:val="23"/>
                                      <w:szCs w:val="23"/>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5pt;margin-top:8.7pt;width:558pt;height:14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sytA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" filled="f" stroked="f">
                      <v:textbox>
                        <w:txbxContent>
                          <w:p w:rsidR="003C674A" w:rsidRPr="00D85B6B" w:rsidRDefault="008A3766" w:rsidP="003C674A">
                            <w:pPr>
                              <w:rPr>
                                <w:color w:val="FFFFFF"/>
                                <w:sz w:val="48"/>
                                <w:szCs w:val="48"/>
                              </w:rPr>
                            </w:pPr>
                            <w:r w:rsidRPr="00D85B6B">
                              <w:rPr>
                                <w:color w:val="FFFFFF"/>
                                <w:sz w:val="48"/>
                                <w:szCs w:val="48"/>
                              </w:rPr>
                              <w:t>News Release</w:t>
                            </w:r>
                          </w:p>
                          <w:p w:rsidR="008A3766" w:rsidRDefault="008A3766" w:rsidP="003C674A">
                            <w:pPr>
                              <w:rPr>
                                <w:rFonts w:ascii="Helvetica 65 Medium" w:hAnsi="Helvetica 65 Medium"/>
                                <w:color w:val="FFFFFF"/>
                                <w:sz w:val="36"/>
                                <w:szCs w:val="36"/>
                              </w:rPr>
                            </w:pPr>
                          </w:p>
                          <w:p w:rsidR="00886CC0" w:rsidRDefault="00743AF5" w:rsidP="00743AF5">
                            <w:pPr>
                              <w:autoSpaceDE w:val="0"/>
                              <w:autoSpaceDN w:val="0"/>
                              <w:adjustRightInd w:val="0"/>
                              <w:jc w:val="center"/>
                              <w:rPr>
                                <w:rFonts w:cs="Helvetica-Bold"/>
                                <w:b/>
                                <w:bCs/>
                                <w:color w:val="FFFFFF"/>
                                <w:sz w:val="32"/>
                                <w:szCs w:val="32"/>
                              </w:rPr>
                            </w:pPr>
                            <w:r>
                              <w:rPr>
                                <w:rFonts w:cs="Helvetica-Bold"/>
                                <w:b/>
                                <w:bCs/>
                                <w:color w:val="FFFFFF"/>
                                <w:sz w:val="32"/>
                                <w:szCs w:val="32"/>
                              </w:rPr>
                              <w:t xml:space="preserve">National Grid </w:t>
                            </w:r>
                            <w:r w:rsidR="00886CC0">
                              <w:rPr>
                                <w:rFonts w:cs="Helvetica-Bold"/>
                                <w:b/>
                                <w:bCs/>
                                <w:color w:val="FFFFFF"/>
                                <w:sz w:val="32"/>
                                <w:szCs w:val="32"/>
                              </w:rPr>
                              <w:t xml:space="preserve">Restores </w:t>
                            </w:r>
                            <w:r w:rsidR="00C741E1">
                              <w:rPr>
                                <w:rFonts w:cs="Helvetica-Bold"/>
                                <w:b/>
                                <w:bCs/>
                                <w:color w:val="FFFFFF"/>
                                <w:sz w:val="32"/>
                                <w:szCs w:val="32"/>
                              </w:rPr>
                              <w:t xml:space="preserve">More than </w:t>
                            </w:r>
                            <w:r w:rsidR="002C3496">
                              <w:rPr>
                                <w:rFonts w:cs="Helvetica-Bold"/>
                                <w:b/>
                                <w:bCs/>
                                <w:color w:val="FFFFFF"/>
                                <w:sz w:val="32"/>
                                <w:szCs w:val="32"/>
                              </w:rPr>
                              <w:t>8</w:t>
                            </w:r>
                            <w:r w:rsidR="00344D3B">
                              <w:rPr>
                                <w:rFonts w:cs="Helvetica-Bold"/>
                                <w:b/>
                                <w:bCs/>
                                <w:color w:val="FFFFFF"/>
                                <w:sz w:val="32"/>
                                <w:szCs w:val="32"/>
                              </w:rPr>
                              <w:t>6</w:t>
                            </w:r>
                            <w:r w:rsidR="00886CC0">
                              <w:rPr>
                                <w:rFonts w:cs="Helvetica-Bold"/>
                                <w:b/>
                                <w:bCs/>
                                <w:color w:val="FFFFFF"/>
                                <w:sz w:val="32"/>
                                <w:szCs w:val="32"/>
                              </w:rPr>
                              <w:t xml:space="preserve"> Percent of Customers Impacted </w:t>
                            </w:r>
                          </w:p>
                          <w:p w:rsidR="00743AF5" w:rsidRDefault="00886CC0" w:rsidP="00743AF5">
                            <w:pPr>
                              <w:autoSpaceDE w:val="0"/>
                              <w:autoSpaceDN w:val="0"/>
                              <w:adjustRightInd w:val="0"/>
                              <w:jc w:val="center"/>
                              <w:rPr>
                                <w:rFonts w:cs="Helvetica-Bold"/>
                                <w:b/>
                                <w:bCs/>
                                <w:color w:val="FFFFFF"/>
                                <w:sz w:val="32"/>
                                <w:szCs w:val="32"/>
                              </w:rPr>
                            </w:pPr>
                            <w:r>
                              <w:rPr>
                                <w:rFonts w:cs="Helvetica-Bold"/>
                                <w:b/>
                                <w:bCs/>
                                <w:color w:val="FFFFFF"/>
                                <w:sz w:val="32"/>
                                <w:szCs w:val="32"/>
                              </w:rPr>
                              <w:t>After Nor’easter Pummel</w:t>
                            </w:r>
                            <w:r w:rsidR="00925862">
                              <w:rPr>
                                <w:rFonts w:cs="Helvetica-Bold"/>
                                <w:b/>
                                <w:bCs/>
                                <w:color w:val="FFFFFF"/>
                                <w:sz w:val="32"/>
                                <w:szCs w:val="32"/>
                              </w:rPr>
                              <w:t xml:space="preserve">s </w:t>
                            </w:r>
                            <w:r>
                              <w:rPr>
                                <w:rFonts w:cs="Helvetica-Bold"/>
                                <w:b/>
                                <w:bCs/>
                                <w:color w:val="FFFFFF"/>
                                <w:sz w:val="32"/>
                                <w:szCs w:val="32"/>
                              </w:rPr>
                              <w:t>Upstate</w:t>
                            </w:r>
                            <w:r w:rsidR="00743AF5">
                              <w:rPr>
                                <w:rFonts w:cs="Helvetica-Bold"/>
                                <w:b/>
                                <w:bCs/>
                                <w:color w:val="FFFFFF"/>
                                <w:sz w:val="32"/>
                                <w:szCs w:val="32"/>
                              </w:rPr>
                              <w:t xml:space="preserve"> New York</w:t>
                            </w:r>
                          </w:p>
                          <w:p w:rsidR="005D3954" w:rsidRPr="005D3954" w:rsidRDefault="005D3954" w:rsidP="00743AF5">
                            <w:pPr>
                              <w:autoSpaceDE w:val="0"/>
                              <w:autoSpaceDN w:val="0"/>
                              <w:adjustRightInd w:val="0"/>
                              <w:jc w:val="center"/>
                              <w:rPr>
                                <w:rFonts w:cs="Helvetica-Bold"/>
                                <w:b/>
                                <w:bCs/>
                                <w:color w:val="FFFFFF"/>
                                <w:sz w:val="12"/>
                                <w:szCs w:val="32"/>
                              </w:rPr>
                            </w:pPr>
                          </w:p>
                          <w:p w:rsidR="00743AF5" w:rsidRPr="00EC4B2A" w:rsidRDefault="00743AF5" w:rsidP="00743AF5">
                            <w:pPr>
                              <w:autoSpaceDE w:val="0"/>
                              <w:autoSpaceDN w:val="0"/>
                              <w:adjustRightInd w:val="0"/>
                              <w:jc w:val="center"/>
                              <w:rPr>
                                <w:rFonts w:cs="Helvetica-Bold"/>
                                <w:b/>
                                <w:bCs/>
                                <w:color w:val="FFFFFF"/>
                                <w:sz w:val="12"/>
                                <w:szCs w:val="32"/>
                              </w:rPr>
                            </w:pPr>
                          </w:p>
                          <w:p w:rsidR="00B77F0C" w:rsidRPr="005D3954" w:rsidRDefault="00886CC0" w:rsidP="00B77F0C">
                            <w:pPr>
                              <w:autoSpaceDE w:val="0"/>
                              <w:autoSpaceDN w:val="0"/>
                              <w:adjustRightInd w:val="0"/>
                              <w:jc w:val="center"/>
                              <w:rPr>
                                <w:rFonts w:cs="Helvetica-Bold"/>
                                <w:b/>
                                <w:bCs/>
                                <w:color w:val="FFFFFF"/>
                                <w:sz w:val="23"/>
                                <w:szCs w:val="23"/>
                              </w:rPr>
                            </w:pPr>
                            <w:r w:rsidRPr="005D3954">
                              <w:rPr>
                                <w:rFonts w:cs="Helvetica-Bold"/>
                                <w:b/>
                                <w:bCs/>
                                <w:color w:val="FFFFFF"/>
                                <w:sz w:val="23"/>
                                <w:szCs w:val="23"/>
                              </w:rPr>
                              <w:t xml:space="preserve">Company Asks Public to Exercise Caution as Crews Continue </w:t>
                            </w:r>
                            <w:r w:rsidR="005D3954" w:rsidRPr="005D3954">
                              <w:rPr>
                                <w:rFonts w:cs="Helvetica-Bold"/>
                                <w:b/>
                                <w:bCs/>
                                <w:color w:val="FFFFFF"/>
                                <w:sz w:val="23"/>
                                <w:szCs w:val="23"/>
                              </w:rPr>
                              <w:t xml:space="preserve">Restoration and </w:t>
                            </w:r>
                            <w:r w:rsidR="006826DC">
                              <w:rPr>
                                <w:rFonts w:cs="Helvetica-Bold"/>
                                <w:b/>
                                <w:bCs/>
                                <w:color w:val="FFFFFF"/>
                                <w:sz w:val="23"/>
                                <w:szCs w:val="23"/>
                              </w:rPr>
                              <w:t>Clean</w:t>
                            </w:r>
                            <w:r w:rsidRPr="005D3954">
                              <w:rPr>
                                <w:rFonts w:cs="Helvetica-Bold"/>
                                <w:b/>
                                <w:bCs/>
                                <w:color w:val="FFFFFF"/>
                                <w:sz w:val="23"/>
                                <w:szCs w:val="23"/>
                              </w:rPr>
                              <w:t>up Effort</w:t>
                            </w:r>
                            <w:r w:rsidR="005D3954" w:rsidRPr="005D3954">
                              <w:rPr>
                                <w:rFonts w:cs="Helvetica-Bold"/>
                                <w:b/>
                                <w:bCs/>
                                <w:color w:val="FFFFFF"/>
                                <w:sz w:val="23"/>
                                <w:szCs w:val="23"/>
                              </w:rPr>
                              <w:t>s</w:t>
                            </w:r>
                          </w:p>
                        </w:txbxContent>
                      </v:textbox>
                    </v:shape>
                  </w:pict>
                </mc:Fallback>
              </mc:AlternateContent>
            </w:r>
          </w:p>
        </w:tc>
      </w:tr>
      <w:tr w:rsidR="00284F54" w:rsidTr="00284F54">
        <w:trPr>
          <w:trHeight w:val="530"/>
        </w:trPr>
        <w:tc>
          <w:tcPr>
            <w:tcW w:w="5940" w:type="dxa"/>
            <w:tcBorders>
              <w:top w:val="single" w:sz="4" w:space="0" w:color="auto"/>
              <w:left w:val="nil"/>
              <w:bottom w:val="nil"/>
              <w:right w:val="nil"/>
            </w:tcBorders>
            <w:shd w:val="clear" w:color="auto" w:fill="auto"/>
            <w:vAlign w:val="center"/>
            <w:hideMark/>
          </w:tcPr>
          <w:p w:rsidR="00284F54" w:rsidRDefault="00284F54" w:rsidP="00AF5124">
            <w:pPr>
              <w:rPr>
                <w:b/>
                <w:sz w:val="72"/>
                <w:szCs w:val="72"/>
              </w:rPr>
            </w:pPr>
            <w:r>
              <w:rPr>
                <w:b/>
              </w:rPr>
              <w:t>March</w:t>
            </w:r>
            <w:r w:rsidR="00886CC0">
              <w:rPr>
                <w:b/>
              </w:rPr>
              <w:t xml:space="preserve"> 3</w:t>
            </w:r>
            <w:r>
              <w:rPr>
                <w:b/>
              </w:rPr>
              <w:t>, 2018</w:t>
            </w:r>
            <w:r w:rsidR="00AF5124">
              <w:rPr>
                <w:b/>
              </w:rPr>
              <w:t xml:space="preserve">  noon</w:t>
            </w:r>
          </w:p>
        </w:tc>
        <w:tc>
          <w:tcPr>
            <w:tcW w:w="5580" w:type="dxa"/>
            <w:tcBorders>
              <w:top w:val="single" w:sz="4" w:space="0" w:color="auto"/>
              <w:left w:val="nil"/>
              <w:bottom w:val="nil"/>
              <w:right w:val="nil"/>
            </w:tcBorders>
            <w:shd w:val="clear" w:color="auto" w:fill="auto"/>
            <w:vAlign w:val="center"/>
            <w:hideMark/>
          </w:tcPr>
          <w:p w:rsidR="00284F54" w:rsidRDefault="00284F54">
            <w:pPr>
              <w:jc w:val="right"/>
              <w:rPr>
                <w:b/>
              </w:rPr>
            </w:pPr>
            <w:r>
              <w:rPr>
                <w:b/>
              </w:rPr>
              <w:t>CONTACT: Virginia Limmiatis</w:t>
            </w:r>
          </w:p>
          <w:p w:rsidR="00284F54" w:rsidRDefault="00284F54">
            <w:pPr>
              <w:jc w:val="right"/>
              <w:rPr>
                <w:b/>
              </w:rPr>
            </w:pPr>
            <w:r>
              <w:rPr>
                <w:b/>
              </w:rPr>
              <w:t>315-452-7708</w:t>
            </w:r>
          </w:p>
        </w:tc>
      </w:tr>
    </w:tbl>
    <w:p w:rsidR="00284F54" w:rsidRPr="00E0280A" w:rsidRDefault="00284F54" w:rsidP="00284F54">
      <w:pPr>
        <w:spacing w:line="360" w:lineRule="auto"/>
        <w:ind w:firstLine="360"/>
        <w:rPr>
          <w:b/>
          <w:bCs/>
          <w:sz w:val="22"/>
          <w:szCs w:val="22"/>
        </w:rPr>
      </w:pPr>
    </w:p>
    <w:p w:rsidR="007D171B" w:rsidRDefault="007D171B" w:rsidP="007D171B">
      <w:pPr>
        <w:autoSpaceDE w:val="0"/>
        <w:autoSpaceDN w:val="0"/>
        <w:spacing w:line="360" w:lineRule="auto"/>
        <w:ind w:firstLine="720"/>
        <w:rPr>
          <w:sz w:val="22"/>
          <w:szCs w:val="22"/>
        </w:rPr>
      </w:pPr>
      <w:r>
        <w:rPr>
          <w:sz w:val="22"/>
          <w:szCs w:val="22"/>
        </w:rPr>
        <w:t xml:space="preserve">National Grid’s field force of nearly 1,500 workers </w:t>
      </w:r>
      <w:r w:rsidR="004B6727">
        <w:rPr>
          <w:sz w:val="22"/>
          <w:szCs w:val="22"/>
        </w:rPr>
        <w:t xml:space="preserve">has </w:t>
      </w:r>
      <w:r>
        <w:rPr>
          <w:sz w:val="22"/>
          <w:szCs w:val="22"/>
        </w:rPr>
        <w:t xml:space="preserve">made significant progress </w:t>
      </w:r>
      <w:r w:rsidR="007851DF">
        <w:rPr>
          <w:sz w:val="22"/>
          <w:szCs w:val="22"/>
        </w:rPr>
        <w:t xml:space="preserve">working </w:t>
      </w:r>
      <w:r>
        <w:rPr>
          <w:sz w:val="22"/>
          <w:szCs w:val="22"/>
        </w:rPr>
        <w:t xml:space="preserve">in hazardous conditions over the last 24 hours to successfully restore power to </w:t>
      </w:r>
      <w:r w:rsidR="002C3496">
        <w:rPr>
          <w:sz w:val="22"/>
          <w:szCs w:val="22"/>
        </w:rPr>
        <w:t>8</w:t>
      </w:r>
      <w:r w:rsidR="00344D3B">
        <w:rPr>
          <w:sz w:val="22"/>
          <w:szCs w:val="22"/>
        </w:rPr>
        <w:t>6</w:t>
      </w:r>
      <w:r>
        <w:rPr>
          <w:sz w:val="22"/>
          <w:szCs w:val="22"/>
        </w:rPr>
        <w:t xml:space="preserve"> percent of the </w:t>
      </w:r>
      <w:r w:rsidR="002C3496">
        <w:rPr>
          <w:sz w:val="22"/>
          <w:szCs w:val="22"/>
        </w:rPr>
        <w:t>16</w:t>
      </w:r>
      <w:r w:rsidR="00A55238">
        <w:rPr>
          <w:sz w:val="22"/>
          <w:szCs w:val="22"/>
        </w:rPr>
        <w:t>7</w:t>
      </w:r>
      <w:r>
        <w:rPr>
          <w:sz w:val="22"/>
          <w:szCs w:val="22"/>
        </w:rPr>
        <w:t xml:space="preserve">,000 customers impacted by the powerful nor’easter that pummeled upstate New York yesterday. The company’s crews have been working around the clock – through </w:t>
      </w:r>
      <w:r w:rsidR="00150A63">
        <w:rPr>
          <w:sz w:val="22"/>
          <w:szCs w:val="22"/>
        </w:rPr>
        <w:t xml:space="preserve">blizzard conditions -- </w:t>
      </w:r>
      <w:r>
        <w:rPr>
          <w:sz w:val="22"/>
          <w:szCs w:val="22"/>
        </w:rPr>
        <w:t>removing downed trees, tree limbs, and other hazards</w:t>
      </w:r>
      <w:r w:rsidR="003A0A35">
        <w:rPr>
          <w:sz w:val="22"/>
          <w:szCs w:val="22"/>
        </w:rPr>
        <w:t xml:space="preserve"> and repairing circuits across the company’</w:t>
      </w:r>
      <w:r w:rsidR="006826DC">
        <w:rPr>
          <w:sz w:val="22"/>
          <w:szCs w:val="22"/>
        </w:rPr>
        <w:t>s 25,000-</w:t>
      </w:r>
      <w:r w:rsidR="003A0A35">
        <w:rPr>
          <w:sz w:val="22"/>
          <w:szCs w:val="22"/>
        </w:rPr>
        <w:t xml:space="preserve">square-mile service area. </w:t>
      </w:r>
      <w:r>
        <w:rPr>
          <w:sz w:val="22"/>
          <w:szCs w:val="22"/>
        </w:rPr>
        <w:t xml:space="preserve"> </w:t>
      </w:r>
    </w:p>
    <w:p w:rsidR="007D171B" w:rsidRDefault="007D171B" w:rsidP="007D171B">
      <w:pPr>
        <w:autoSpaceDE w:val="0"/>
        <w:autoSpaceDN w:val="0"/>
        <w:spacing w:line="360" w:lineRule="auto"/>
        <w:ind w:firstLine="720"/>
        <w:rPr>
          <w:sz w:val="22"/>
          <w:szCs w:val="22"/>
        </w:rPr>
      </w:pPr>
      <w:r>
        <w:rPr>
          <w:sz w:val="22"/>
          <w:szCs w:val="22"/>
        </w:rPr>
        <w:t xml:space="preserve">The treacherous weather conditions and resulting heavy snow on trees continue to cause new power outages in pockets of </w:t>
      </w:r>
      <w:r w:rsidR="003A0A35">
        <w:rPr>
          <w:sz w:val="22"/>
          <w:szCs w:val="22"/>
        </w:rPr>
        <w:t xml:space="preserve">upstate. </w:t>
      </w:r>
      <w:r>
        <w:rPr>
          <w:sz w:val="22"/>
          <w:szCs w:val="22"/>
        </w:rPr>
        <w:t xml:space="preserve">Crews remain dedicated to restoring power to </w:t>
      </w:r>
      <w:r w:rsidR="002C3496">
        <w:rPr>
          <w:sz w:val="22"/>
          <w:szCs w:val="22"/>
        </w:rPr>
        <w:t>2</w:t>
      </w:r>
      <w:r w:rsidR="00A55238">
        <w:rPr>
          <w:sz w:val="22"/>
          <w:szCs w:val="22"/>
        </w:rPr>
        <w:t>4</w:t>
      </w:r>
      <w:r>
        <w:rPr>
          <w:sz w:val="22"/>
          <w:szCs w:val="22"/>
        </w:rPr>
        <w:t xml:space="preserve">,000 customers who </w:t>
      </w:r>
      <w:r w:rsidR="007851DF">
        <w:rPr>
          <w:sz w:val="22"/>
          <w:szCs w:val="22"/>
        </w:rPr>
        <w:t xml:space="preserve">are </w:t>
      </w:r>
      <w:r w:rsidR="003A0A35">
        <w:rPr>
          <w:sz w:val="22"/>
          <w:szCs w:val="22"/>
        </w:rPr>
        <w:t xml:space="preserve">currently </w:t>
      </w:r>
      <w:r>
        <w:rPr>
          <w:sz w:val="22"/>
          <w:szCs w:val="22"/>
        </w:rPr>
        <w:t xml:space="preserve">without </w:t>
      </w:r>
      <w:r w:rsidR="007851DF">
        <w:rPr>
          <w:sz w:val="22"/>
          <w:szCs w:val="22"/>
        </w:rPr>
        <w:t>electricity service</w:t>
      </w:r>
      <w:r>
        <w:rPr>
          <w:sz w:val="22"/>
          <w:szCs w:val="22"/>
        </w:rPr>
        <w:t xml:space="preserve">, primarily in the hardest hit areas of the Southern Tier, the Mohawk Valley, and portions of Central and Eastern New York. </w:t>
      </w:r>
    </w:p>
    <w:p w:rsidR="001431DD" w:rsidRPr="001431DD" w:rsidRDefault="001431DD" w:rsidP="007D171B">
      <w:pPr>
        <w:autoSpaceDE w:val="0"/>
        <w:autoSpaceDN w:val="0"/>
        <w:spacing w:line="360" w:lineRule="auto"/>
        <w:ind w:firstLine="720"/>
        <w:rPr>
          <w:sz w:val="8"/>
          <w:szCs w:val="22"/>
        </w:rPr>
      </w:pPr>
    </w:p>
    <w:p w:rsidR="001431DD" w:rsidRPr="001431DD" w:rsidRDefault="0085249A" w:rsidP="001431DD">
      <w:pPr>
        <w:rPr>
          <w:b/>
          <w:bCs/>
        </w:rPr>
      </w:pPr>
      <w:r w:rsidRPr="001431DD">
        <w:rPr>
          <w:b/>
          <w:bCs/>
        </w:rPr>
        <w:t>Estimated Res</w:t>
      </w:r>
      <w:r w:rsidR="001431DD" w:rsidRPr="001431DD">
        <w:rPr>
          <w:b/>
          <w:bCs/>
        </w:rPr>
        <w:t>toration Times</w:t>
      </w:r>
    </w:p>
    <w:p w:rsidR="001431DD" w:rsidRDefault="001431DD" w:rsidP="001431DD">
      <w:pPr>
        <w:rPr>
          <w:rFonts w:asciiTheme="minorHAnsi" w:eastAsiaTheme="minorHAnsi" w:hAnsiTheme="minorHAnsi" w:cstheme="minorBidi"/>
          <w:sz w:val="22"/>
          <w:szCs w:val="22"/>
        </w:rPr>
      </w:pPr>
      <w:r w:rsidRPr="001431DD">
        <w:rPr>
          <w:rFonts w:asciiTheme="minorHAnsi" w:eastAsiaTheme="minorHAnsi" w:hAnsiTheme="minorHAnsi" w:cstheme="minorBidi"/>
          <w:sz w:val="22"/>
          <w:szCs w:val="22"/>
        </w:rPr>
        <w:t xml:space="preserve"> </w:t>
      </w:r>
    </w:p>
    <w:p w:rsidR="001431DD" w:rsidRPr="001431DD" w:rsidRDefault="001431DD" w:rsidP="001431DD">
      <w:pPr>
        <w:rPr>
          <w:rFonts w:eastAsiaTheme="minorHAnsi"/>
          <w:sz w:val="22"/>
          <w:szCs w:val="22"/>
        </w:rPr>
      </w:pPr>
      <w:r w:rsidRPr="001431DD">
        <w:rPr>
          <w:rFonts w:eastAsiaTheme="minorHAnsi"/>
          <w:b/>
          <w:sz w:val="22"/>
          <w:szCs w:val="22"/>
        </w:rPr>
        <w:t>Western NY</w:t>
      </w:r>
      <w:r w:rsidRPr="001431DD">
        <w:rPr>
          <w:rFonts w:eastAsiaTheme="minorHAnsi"/>
          <w:sz w:val="22"/>
          <w:szCs w:val="22"/>
        </w:rPr>
        <w:t xml:space="preserve">: Restoration in the </w:t>
      </w:r>
      <w:r w:rsidR="004B6727">
        <w:rPr>
          <w:rFonts w:eastAsiaTheme="minorHAnsi"/>
          <w:sz w:val="22"/>
          <w:szCs w:val="22"/>
        </w:rPr>
        <w:t>so</w:t>
      </w:r>
      <w:r w:rsidRPr="001431DD">
        <w:rPr>
          <w:rFonts w:eastAsiaTheme="minorHAnsi"/>
          <w:sz w:val="22"/>
          <w:szCs w:val="22"/>
        </w:rPr>
        <w:t xml:space="preserve">uthwest </w:t>
      </w:r>
      <w:r w:rsidR="004B6727">
        <w:rPr>
          <w:rFonts w:eastAsiaTheme="minorHAnsi"/>
          <w:sz w:val="22"/>
          <w:szCs w:val="22"/>
        </w:rPr>
        <w:t>r</w:t>
      </w:r>
      <w:r w:rsidRPr="001431DD">
        <w:rPr>
          <w:rFonts w:eastAsiaTheme="minorHAnsi"/>
          <w:sz w:val="22"/>
          <w:szCs w:val="22"/>
        </w:rPr>
        <w:t xml:space="preserve">egion will be complete for the majority of customers by midnight </w:t>
      </w:r>
      <w:r>
        <w:rPr>
          <w:rFonts w:eastAsiaTheme="minorHAnsi"/>
          <w:sz w:val="22"/>
          <w:szCs w:val="22"/>
        </w:rPr>
        <w:t>tonight</w:t>
      </w:r>
      <w:r w:rsidRPr="001431DD">
        <w:rPr>
          <w:rFonts w:eastAsiaTheme="minorHAnsi"/>
          <w:sz w:val="22"/>
          <w:szCs w:val="22"/>
        </w:rPr>
        <w:t>, with isolated pockets and scattered single customer outages restored in the localized hardest hit areas Sunday morning.</w:t>
      </w:r>
    </w:p>
    <w:p w:rsidR="001431DD" w:rsidRPr="001431DD" w:rsidRDefault="001431DD" w:rsidP="001431DD">
      <w:pPr>
        <w:spacing w:after="200" w:line="276" w:lineRule="auto"/>
        <w:rPr>
          <w:rFonts w:eastAsiaTheme="minorHAnsi"/>
          <w:b/>
          <w:sz w:val="4"/>
          <w:szCs w:val="22"/>
        </w:rPr>
      </w:pPr>
    </w:p>
    <w:p w:rsidR="001431DD" w:rsidRPr="001431DD" w:rsidRDefault="001431DD" w:rsidP="001431DD">
      <w:pPr>
        <w:spacing w:after="200" w:line="276" w:lineRule="auto"/>
        <w:rPr>
          <w:rFonts w:eastAsiaTheme="minorHAnsi"/>
          <w:sz w:val="22"/>
          <w:szCs w:val="22"/>
        </w:rPr>
      </w:pPr>
      <w:r w:rsidRPr="001431DD">
        <w:rPr>
          <w:rFonts w:eastAsiaTheme="minorHAnsi"/>
          <w:b/>
          <w:sz w:val="22"/>
          <w:szCs w:val="22"/>
        </w:rPr>
        <w:t>Central NY</w:t>
      </w:r>
      <w:r w:rsidRPr="001431DD">
        <w:rPr>
          <w:rFonts w:eastAsiaTheme="minorHAnsi"/>
          <w:sz w:val="22"/>
          <w:szCs w:val="22"/>
        </w:rPr>
        <w:t xml:space="preserve">: Restoration will be complete for the majority of customers </w:t>
      </w:r>
      <w:r>
        <w:rPr>
          <w:rFonts w:eastAsiaTheme="minorHAnsi"/>
          <w:sz w:val="22"/>
          <w:szCs w:val="22"/>
        </w:rPr>
        <w:t>this</w:t>
      </w:r>
      <w:r w:rsidRPr="001431DD">
        <w:rPr>
          <w:rFonts w:eastAsiaTheme="minorHAnsi"/>
          <w:sz w:val="22"/>
          <w:szCs w:val="22"/>
        </w:rPr>
        <w:t xml:space="preserve"> morning, with isolated pockets and scattered single customer outages restored in the hardest hit areas by early evening.</w:t>
      </w:r>
    </w:p>
    <w:p w:rsidR="001431DD" w:rsidRPr="001431DD" w:rsidRDefault="001431DD" w:rsidP="001431DD">
      <w:pPr>
        <w:spacing w:after="200" w:line="276" w:lineRule="auto"/>
        <w:rPr>
          <w:rFonts w:eastAsiaTheme="minorHAnsi"/>
          <w:sz w:val="22"/>
          <w:szCs w:val="22"/>
        </w:rPr>
      </w:pPr>
      <w:r w:rsidRPr="001431DD">
        <w:rPr>
          <w:rFonts w:eastAsiaTheme="minorHAnsi"/>
          <w:b/>
          <w:sz w:val="22"/>
          <w:szCs w:val="22"/>
        </w:rPr>
        <w:t>Mohawk Valley</w:t>
      </w:r>
      <w:r w:rsidRPr="001431DD">
        <w:rPr>
          <w:rFonts w:eastAsiaTheme="minorHAnsi"/>
          <w:sz w:val="22"/>
          <w:szCs w:val="22"/>
        </w:rPr>
        <w:t xml:space="preserve">: Restoration will be complete for the majority of customers by midnight </w:t>
      </w:r>
      <w:r>
        <w:rPr>
          <w:rFonts w:eastAsiaTheme="minorHAnsi"/>
          <w:sz w:val="22"/>
          <w:szCs w:val="22"/>
        </w:rPr>
        <w:t>tonight</w:t>
      </w:r>
      <w:r w:rsidRPr="001431DD">
        <w:rPr>
          <w:rFonts w:eastAsiaTheme="minorHAnsi"/>
          <w:sz w:val="22"/>
          <w:szCs w:val="22"/>
        </w:rPr>
        <w:t xml:space="preserve">, with isolated pockets and scattered single customer outages restored in the hardest hit areas </w:t>
      </w:r>
      <w:r>
        <w:rPr>
          <w:rFonts w:eastAsiaTheme="minorHAnsi"/>
          <w:sz w:val="22"/>
          <w:szCs w:val="22"/>
        </w:rPr>
        <w:t xml:space="preserve">by </w:t>
      </w:r>
      <w:r w:rsidRPr="001431DD">
        <w:rPr>
          <w:rFonts w:eastAsiaTheme="minorHAnsi"/>
          <w:sz w:val="22"/>
          <w:szCs w:val="22"/>
        </w:rPr>
        <w:t>late Sunday afternoon.</w:t>
      </w:r>
    </w:p>
    <w:p w:rsidR="005D3954" w:rsidRDefault="001431DD" w:rsidP="005D3954">
      <w:pPr>
        <w:pStyle w:val="Default"/>
        <w:rPr>
          <w:sz w:val="22"/>
          <w:szCs w:val="22"/>
        </w:rPr>
      </w:pPr>
      <w:r w:rsidRPr="001431DD">
        <w:rPr>
          <w:rFonts w:eastAsiaTheme="minorHAnsi"/>
          <w:b/>
          <w:sz w:val="22"/>
          <w:szCs w:val="22"/>
        </w:rPr>
        <w:t>Eastern NY:</w:t>
      </w:r>
      <w:r w:rsidRPr="001431DD">
        <w:rPr>
          <w:rFonts w:eastAsiaTheme="minorHAnsi"/>
          <w:sz w:val="22"/>
          <w:szCs w:val="22"/>
        </w:rPr>
        <w:t xml:space="preserve"> Restoration will be complete by midnight to</w:t>
      </w:r>
      <w:r>
        <w:rPr>
          <w:rFonts w:eastAsiaTheme="minorHAnsi"/>
          <w:sz w:val="22"/>
          <w:szCs w:val="22"/>
        </w:rPr>
        <w:t>night</w:t>
      </w:r>
      <w:r w:rsidR="005D3954">
        <w:rPr>
          <w:rFonts w:eastAsiaTheme="minorHAnsi"/>
          <w:sz w:val="22"/>
          <w:szCs w:val="22"/>
        </w:rPr>
        <w:t xml:space="preserve">, </w:t>
      </w:r>
      <w:r w:rsidR="005D3954" w:rsidRPr="005D3954">
        <w:rPr>
          <w:sz w:val="22"/>
          <w:szCs w:val="22"/>
        </w:rPr>
        <w:t>with isolated pockets and scattered single customer outages restored in the localized hardest hit areas</w:t>
      </w:r>
      <w:r w:rsidR="004B6727">
        <w:rPr>
          <w:sz w:val="22"/>
          <w:szCs w:val="22"/>
        </w:rPr>
        <w:t xml:space="preserve"> by mid-day Sunday</w:t>
      </w:r>
      <w:r w:rsidR="005D3954" w:rsidRPr="005D3954">
        <w:rPr>
          <w:sz w:val="22"/>
          <w:szCs w:val="22"/>
        </w:rPr>
        <w:t xml:space="preserve">. </w:t>
      </w:r>
    </w:p>
    <w:p w:rsidR="003A0A35" w:rsidRDefault="003A0A35" w:rsidP="005D3954">
      <w:pPr>
        <w:pStyle w:val="Default"/>
        <w:rPr>
          <w:sz w:val="22"/>
          <w:szCs w:val="22"/>
        </w:rPr>
      </w:pPr>
    </w:p>
    <w:p w:rsidR="003A0A35" w:rsidRPr="005D3954" w:rsidRDefault="003A0A35" w:rsidP="005D3954">
      <w:pPr>
        <w:pStyle w:val="Default"/>
        <w:rPr>
          <w:sz w:val="22"/>
          <w:szCs w:val="22"/>
        </w:rPr>
      </w:pPr>
      <w:r w:rsidRPr="001431DD">
        <w:rPr>
          <w:sz w:val="22"/>
          <w:szCs w:val="22"/>
        </w:rPr>
        <w:t>Customers who remain without power when their neighbors have been restored should call National Grid at 1-800-867-5222.</w:t>
      </w:r>
    </w:p>
    <w:p w:rsidR="007851DF" w:rsidRPr="007851DF" w:rsidRDefault="007851DF" w:rsidP="007851DF">
      <w:pPr>
        <w:spacing w:line="360" w:lineRule="auto"/>
        <w:jc w:val="center"/>
        <w:rPr>
          <w:bCs/>
          <w:sz w:val="22"/>
          <w:szCs w:val="22"/>
        </w:rPr>
      </w:pPr>
      <w:r w:rsidRPr="007851DF">
        <w:rPr>
          <w:bCs/>
          <w:sz w:val="22"/>
          <w:szCs w:val="22"/>
        </w:rPr>
        <w:t>-</w:t>
      </w:r>
      <w:proofErr w:type="gramStart"/>
      <w:r w:rsidRPr="007851DF">
        <w:rPr>
          <w:bCs/>
          <w:sz w:val="22"/>
          <w:szCs w:val="22"/>
        </w:rPr>
        <w:t>more</w:t>
      </w:r>
      <w:proofErr w:type="gramEnd"/>
      <w:r w:rsidRPr="007851DF">
        <w:rPr>
          <w:bCs/>
          <w:sz w:val="22"/>
          <w:szCs w:val="22"/>
        </w:rPr>
        <w:t>-</w:t>
      </w:r>
    </w:p>
    <w:p w:rsidR="00886CC0" w:rsidRDefault="007851DF" w:rsidP="007851DF">
      <w:pPr>
        <w:spacing w:line="360" w:lineRule="auto"/>
        <w:rPr>
          <w:b/>
          <w:bCs/>
          <w:sz w:val="18"/>
          <w:szCs w:val="22"/>
        </w:rPr>
      </w:pPr>
      <w:r w:rsidRPr="007851DF">
        <w:rPr>
          <w:b/>
          <w:bCs/>
          <w:sz w:val="18"/>
          <w:szCs w:val="22"/>
        </w:rPr>
        <w:lastRenderedPageBreak/>
        <w:t xml:space="preserve">March 3 snow storm restoration </w:t>
      </w:r>
      <w:r>
        <w:rPr>
          <w:b/>
          <w:bCs/>
          <w:sz w:val="18"/>
          <w:szCs w:val="22"/>
        </w:rPr>
        <w:t>–</w:t>
      </w:r>
      <w:r w:rsidRPr="007851DF">
        <w:rPr>
          <w:b/>
          <w:bCs/>
          <w:sz w:val="18"/>
          <w:szCs w:val="22"/>
        </w:rPr>
        <w:t xml:space="preserve"> 2</w:t>
      </w:r>
    </w:p>
    <w:p w:rsidR="007851DF" w:rsidRDefault="007851DF" w:rsidP="007851DF">
      <w:pPr>
        <w:spacing w:line="360" w:lineRule="auto"/>
        <w:rPr>
          <w:b/>
          <w:bCs/>
          <w:sz w:val="18"/>
          <w:szCs w:val="22"/>
        </w:rPr>
      </w:pPr>
    </w:p>
    <w:p w:rsidR="00A36240" w:rsidRPr="00F11969" w:rsidRDefault="00886CC0" w:rsidP="00A36240">
      <w:pPr>
        <w:spacing w:line="360" w:lineRule="auto"/>
        <w:ind w:firstLine="720"/>
        <w:rPr>
          <w:sz w:val="22"/>
          <w:szCs w:val="22"/>
        </w:rPr>
      </w:pPr>
      <w:r w:rsidRPr="00F11969">
        <w:rPr>
          <w:sz w:val="22"/>
          <w:szCs w:val="22"/>
        </w:rPr>
        <w:t xml:space="preserve"> </w:t>
      </w:r>
      <w:r w:rsidR="00A36240" w:rsidRPr="00F11969">
        <w:rPr>
          <w:sz w:val="22"/>
          <w:szCs w:val="22"/>
        </w:rPr>
        <w:t xml:space="preserve">“We deeply appreciate our customers’ patience and understanding as we </w:t>
      </w:r>
      <w:r>
        <w:rPr>
          <w:sz w:val="22"/>
          <w:szCs w:val="22"/>
        </w:rPr>
        <w:t xml:space="preserve">continue our focus on restoring </w:t>
      </w:r>
      <w:r w:rsidR="00A36240" w:rsidRPr="00F11969">
        <w:rPr>
          <w:sz w:val="22"/>
          <w:szCs w:val="22"/>
        </w:rPr>
        <w:t xml:space="preserve">service as quickly and safely as possible,” said </w:t>
      </w:r>
      <w:r>
        <w:rPr>
          <w:sz w:val="22"/>
          <w:szCs w:val="22"/>
        </w:rPr>
        <w:t xml:space="preserve">Melanie Littlejohn, </w:t>
      </w:r>
      <w:r w:rsidR="00A36240" w:rsidRPr="00F11969">
        <w:rPr>
          <w:sz w:val="22"/>
          <w:szCs w:val="22"/>
        </w:rPr>
        <w:t xml:space="preserve">National Grid’s New York </w:t>
      </w:r>
      <w:r>
        <w:rPr>
          <w:sz w:val="22"/>
          <w:szCs w:val="22"/>
        </w:rPr>
        <w:t xml:space="preserve">vice </w:t>
      </w:r>
      <w:r w:rsidR="00A36240" w:rsidRPr="00F11969">
        <w:rPr>
          <w:sz w:val="22"/>
          <w:szCs w:val="22"/>
        </w:rPr>
        <w:t xml:space="preserve">president. “We also are grateful for the support and partnership of our state, county and local first-responders and emergency coordinators as well as the support and resiliency of our communities and customers.”  </w:t>
      </w:r>
    </w:p>
    <w:p w:rsidR="00A36240" w:rsidRPr="005D3954" w:rsidRDefault="005D3954" w:rsidP="00A36240">
      <w:pPr>
        <w:spacing w:line="360" w:lineRule="auto"/>
        <w:ind w:firstLine="720"/>
        <w:rPr>
          <w:sz w:val="22"/>
          <w:szCs w:val="22"/>
        </w:rPr>
      </w:pPr>
      <w:r w:rsidRPr="005D3954">
        <w:rPr>
          <w:sz w:val="22"/>
          <w:szCs w:val="22"/>
        </w:rPr>
        <w:t xml:space="preserve">Once restoration is completed, </w:t>
      </w:r>
      <w:r w:rsidR="00A36240" w:rsidRPr="005D3954">
        <w:rPr>
          <w:sz w:val="22"/>
          <w:szCs w:val="22"/>
        </w:rPr>
        <w:t xml:space="preserve">National Grid crews will remain in the field for </w:t>
      </w:r>
      <w:r>
        <w:rPr>
          <w:sz w:val="22"/>
          <w:szCs w:val="22"/>
        </w:rPr>
        <w:t xml:space="preserve">a number of days </w:t>
      </w:r>
      <w:r w:rsidR="00366CDB">
        <w:rPr>
          <w:sz w:val="22"/>
          <w:szCs w:val="22"/>
        </w:rPr>
        <w:t>as storm clean</w:t>
      </w:r>
      <w:bookmarkStart w:id="0" w:name="_GoBack"/>
      <w:bookmarkEnd w:id="0"/>
      <w:r w:rsidR="00A36240" w:rsidRPr="005D3954">
        <w:rPr>
          <w:sz w:val="22"/>
          <w:szCs w:val="22"/>
        </w:rPr>
        <w:t xml:space="preserve">up continues. </w:t>
      </w:r>
      <w:r w:rsidR="003A0A35">
        <w:rPr>
          <w:sz w:val="22"/>
          <w:szCs w:val="22"/>
        </w:rPr>
        <w:t xml:space="preserve">The company </w:t>
      </w:r>
      <w:r w:rsidR="00A36240" w:rsidRPr="005D3954">
        <w:rPr>
          <w:sz w:val="22"/>
          <w:szCs w:val="22"/>
        </w:rPr>
        <w:t xml:space="preserve">urges drivers to use extreme caution as they approach work areas, to ensure the safety of utility and other storm-response personnel.  </w:t>
      </w:r>
    </w:p>
    <w:p w:rsidR="00A36240" w:rsidRPr="00F11969" w:rsidRDefault="00A36240" w:rsidP="00A36240">
      <w:pPr>
        <w:spacing w:line="360" w:lineRule="auto"/>
        <w:ind w:firstLine="720"/>
        <w:rPr>
          <w:color w:val="000000"/>
          <w:sz w:val="22"/>
          <w:szCs w:val="22"/>
        </w:rPr>
      </w:pPr>
      <w:r w:rsidRPr="00F11969">
        <w:rPr>
          <w:color w:val="000000"/>
          <w:sz w:val="22"/>
          <w:szCs w:val="22"/>
        </w:rPr>
        <w:t>Additionally, customers are reminded to avoid downed wires.  All wires should be considered live and should be immediately reported to National Grid at 1-800-867-5222</w:t>
      </w:r>
      <w:r w:rsidR="004B6727">
        <w:rPr>
          <w:color w:val="000000"/>
          <w:sz w:val="22"/>
          <w:szCs w:val="22"/>
        </w:rPr>
        <w:t>, or by calling 911</w:t>
      </w:r>
      <w:r w:rsidRPr="00F11969">
        <w:rPr>
          <w:color w:val="000000"/>
          <w:sz w:val="22"/>
          <w:szCs w:val="22"/>
        </w:rPr>
        <w:t>.</w:t>
      </w:r>
    </w:p>
    <w:p w:rsidR="00A36240" w:rsidRPr="00F11969" w:rsidRDefault="00A36240" w:rsidP="00A36240">
      <w:pPr>
        <w:spacing w:line="360" w:lineRule="auto"/>
        <w:ind w:firstLine="720"/>
        <w:rPr>
          <w:color w:val="000000"/>
          <w:sz w:val="22"/>
          <w:szCs w:val="22"/>
        </w:rPr>
      </w:pPr>
      <w:r w:rsidRPr="00F11969">
        <w:rPr>
          <w:color w:val="000000"/>
          <w:sz w:val="22"/>
          <w:szCs w:val="22"/>
        </w:rPr>
        <w:t xml:space="preserve">National Grid provides several ways for customers to learn about and report power outages during storms.  To receive free text message alerts and updates, text the word STORM to NGRID (64743).  E-mail alerts are available to customers who create an online profile on the company’s website.  All alert services can be started and stopped at the customer’s request. </w:t>
      </w:r>
    </w:p>
    <w:p w:rsidR="00A36240" w:rsidRPr="006F6541" w:rsidRDefault="00A36240" w:rsidP="00A36240">
      <w:pPr>
        <w:shd w:val="clear" w:color="auto" w:fill="FFFFFF"/>
        <w:spacing w:line="360" w:lineRule="auto"/>
        <w:ind w:firstLine="720"/>
        <w:rPr>
          <w:color w:val="000000"/>
          <w:sz w:val="22"/>
          <w:szCs w:val="22"/>
        </w:rPr>
      </w:pPr>
      <w:r w:rsidRPr="00F11969">
        <w:rPr>
          <w:color w:val="000000"/>
          <w:sz w:val="22"/>
          <w:szCs w:val="22"/>
        </w:rPr>
        <w:t>Customers can see real-time outage in</w:t>
      </w:r>
      <w:r w:rsidR="004B6727">
        <w:rPr>
          <w:color w:val="000000"/>
          <w:sz w:val="22"/>
          <w:szCs w:val="22"/>
        </w:rPr>
        <w:t>formation and report an outage on the</w:t>
      </w:r>
      <w:r w:rsidR="00FA2C23">
        <w:rPr>
          <w:color w:val="000000"/>
          <w:sz w:val="22"/>
          <w:szCs w:val="22"/>
        </w:rPr>
        <w:t xml:space="preserve"> </w:t>
      </w:r>
      <w:hyperlink r:id="rId9" w:history="1">
        <w:r w:rsidR="00FA2C23">
          <w:rPr>
            <w:rStyle w:val="Hyperlink"/>
            <w:sz w:val="22"/>
            <w:szCs w:val="22"/>
          </w:rPr>
          <w:t>Ou</w:t>
        </w:r>
        <w:r w:rsidR="00FA2C23">
          <w:rPr>
            <w:rStyle w:val="Hyperlink"/>
            <w:sz w:val="22"/>
            <w:szCs w:val="22"/>
          </w:rPr>
          <w:t>t</w:t>
        </w:r>
        <w:r w:rsidR="00FA2C23">
          <w:rPr>
            <w:rStyle w:val="Hyperlink"/>
            <w:sz w:val="22"/>
            <w:szCs w:val="22"/>
          </w:rPr>
          <w:t>age Central</w:t>
        </w:r>
      </w:hyperlink>
      <w:r w:rsidR="00FA2C23">
        <w:rPr>
          <w:rStyle w:val="Hyperlink"/>
          <w:sz w:val="22"/>
          <w:szCs w:val="22"/>
        </w:rPr>
        <w:t xml:space="preserve"> </w:t>
      </w:r>
      <w:r w:rsidR="00FA2C23">
        <w:rPr>
          <w:rStyle w:val="Hyperlink"/>
          <w:color w:val="auto"/>
          <w:sz w:val="22"/>
          <w:szCs w:val="22"/>
          <w:u w:val="none"/>
        </w:rPr>
        <w:t xml:space="preserve">page </w:t>
      </w:r>
      <w:r w:rsidR="004B6727" w:rsidRPr="004B6727">
        <w:rPr>
          <w:rStyle w:val="Hyperlink"/>
          <w:color w:val="auto"/>
          <w:sz w:val="22"/>
          <w:szCs w:val="22"/>
          <w:u w:val="none"/>
        </w:rPr>
        <w:t xml:space="preserve">of </w:t>
      </w:r>
      <w:r w:rsidR="004B6727" w:rsidRPr="004B6727">
        <w:rPr>
          <w:sz w:val="22"/>
          <w:szCs w:val="22"/>
        </w:rPr>
        <w:t>t</w:t>
      </w:r>
      <w:r w:rsidR="004B6727" w:rsidRPr="004B6727">
        <w:rPr>
          <w:color w:val="262626"/>
          <w:sz w:val="22"/>
          <w:szCs w:val="22"/>
        </w:rPr>
        <w:t>he company’s web site.</w:t>
      </w:r>
      <w:r w:rsidR="004B6727">
        <w:rPr>
          <w:color w:val="262626"/>
          <w:sz w:val="22"/>
          <w:szCs w:val="22"/>
        </w:rPr>
        <w:t xml:space="preserve"> </w:t>
      </w:r>
      <w:r w:rsidRPr="00F11969">
        <w:rPr>
          <w:color w:val="000000"/>
          <w:sz w:val="22"/>
          <w:szCs w:val="22"/>
        </w:rPr>
        <w:t>National Grid also provides storm and restoration updates through Facebook and Twitter.</w:t>
      </w:r>
    </w:p>
    <w:p w:rsidR="00A36240" w:rsidRDefault="001A0DEC" w:rsidP="00E0280A">
      <w:pPr>
        <w:spacing w:line="360" w:lineRule="auto"/>
        <w:rPr>
          <w:bCs/>
          <w:sz w:val="22"/>
          <w:szCs w:val="22"/>
        </w:rPr>
      </w:pPr>
      <w:r>
        <w:rPr>
          <w:bCs/>
          <w:sz w:val="22"/>
          <w:szCs w:val="22"/>
        </w:rPr>
        <w:tab/>
      </w:r>
    </w:p>
    <w:p w:rsidR="008C4F8F" w:rsidRDefault="008C4F8F" w:rsidP="008C4F8F">
      <w:pPr>
        <w:autoSpaceDE w:val="0"/>
        <w:autoSpaceDN w:val="0"/>
        <w:adjustRightInd w:val="0"/>
        <w:spacing w:line="360" w:lineRule="auto"/>
        <w:ind w:right="-86"/>
        <w:jc w:val="center"/>
        <w:outlineLvl w:val="0"/>
        <w:rPr>
          <w:b/>
          <w:sz w:val="14"/>
          <w:szCs w:val="14"/>
        </w:rPr>
      </w:pPr>
      <w:r>
        <w:rPr>
          <w:b/>
          <w:sz w:val="14"/>
          <w:szCs w:val="14"/>
        </w:rPr>
        <w:t>-###-</w:t>
      </w:r>
    </w:p>
    <w:p w:rsidR="00284F54" w:rsidRPr="00250716" w:rsidRDefault="00284F54" w:rsidP="00284F54">
      <w:pPr>
        <w:autoSpaceDE w:val="0"/>
        <w:autoSpaceDN w:val="0"/>
        <w:adjustRightInd w:val="0"/>
        <w:spacing w:line="360" w:lineRule="auto"/>
        <w:ind w:right="-86"/>
        <w:outlineLvl w:val="0"/>
        <w:rPr>
          <w:b/>
          <w:sz w:val="14"/>
          <w:szCs w:val="14"/>
        </w:rPr>
      </w:pPr>
      <w:r w:rsidRPr="00250716">
        <w:rPr>
          <w:b/>
          <w:sz w:val="14"/>
          <w:szCs w:val="14"/>
        </w:rPr>
        <w:t>About National Grid</w:t>
      </w:r>
    </w:p>
    <w:p w:rsidR="00BE65D8" w:rsidRPr="00250716" w:rsidRDefault="00284F54" w:rsidP="00250716">
      <w:pPr>
        <w:autoSpaceDE w:val="0"/>
        <w:autoSpaceDN w:val="0"/>
        <w:adjustRightInd w:val="0"/>
        <w:ind w:right="-86"/>
        <w:outlineLvl w:val="0"/>
        <w:rPr>
          <w:sz w:val="14"/>
          <w:szCs w:val="14"/>
        </w:rPr>
      </w:pPr>
      <w:r w:rsidRPr="00250716">
        <w:rPr>
          <w:sz w:val="14"/>
          <w:szCs w:val="14"/>
        </w:rPr>
        <w:t>National Grid (LSE: NG; NYSE: NGG) is an electricity, natural gas, and clean energy delivery company that supplies the energy for more than 20 million people through its networks in New York, Massachusetts, and Rhode Island. It is the largest distributor of natural gas in the Northeast. National Grid also operates the systems that deliver gas and electricity across Great Britain.</w:t>
      </w:r>
      <w:r w:rsidRPr="00250716">
        <w:rPr>
          <w:b/>
          <w:sz w:val="14"/>
          <w:szCs w:val="14"/>
        </w:rPr>
        <w:t> </w:t>
      </w:r>
      <w:r w:rsidRPr="00250716">
        <w:rPr>
          <w:b/>
          <w:sz w:val="14"/>
          <w:szCs w:val="14"/>
        </w:rPr>
        <w:br/>
      </w:r>
      <w:r w:rsidRPr="00250716">
        <w:rPr>
          <w:b/>
          <w:sz w:val="14"/>
          <w:szCs w:val="14"/>
        </w:rPr>
        <w:br/>
      </w:r>
      <w:r w:rsidRPr="00250716">
        <w:rPr>
          <w:sz w:val="14"/>
          <w:szCs w:val="14"/>
        </w:rPr>
        <w:t>National Grid is transforming its electricity and natural gas networks to support the 21st century digital economy with smarter, cleaner, and more resilient energy solutions. Read more about the innovative projects happening across our footprint in</w:t>
      </w:r>
      <w:r w:rsidRPr="00250716">
        <w:rPr>
          <w:b/>
          <w:sz w:val="14"/>
          <w:szCs w:val="14"/>
        </w:rPr>
        <w:t> </w:t>
      </w:r>
      <w:hyperlink r:id="rId10" w:history="1">
        <w:r w:rsidRPr="00250716">
          <w:rPr>
            <w:rStyle w:val="Hyperlink"/>
            <w:b/>
            <w:sz w:val="14"/>
            <w:szCs w:val="14"/>
          </w:rPr>
          <w:t>The Democratization of Energy</w:t>
        </w:r>
      </w:hyperlink>
      <w:r w:rsidRPr="00250716">
        <w:rPr>
          <w:sz w:val="14"/>
          <w:szCs w:val="14"/>
        </w:rPr>
        <w:t>,</w:t>
      </w:r>
      <w:r w:rsidRPr="00250716">
        <w:rPr>
          <w:b/>
          <w:sz w:val="14"/>
          <w:szCs w:val="14"/>
        </w:rPr>
        <w:t xml:space="preserve"> </w:t>
      </w:r>
      <w:r w:rsidRPr="00250716">
        <w:rPr>
          <w:sz w:val="14"/>
          <w:szCs w:val="14"/>
        </w:rPr>
        <w:t>an eBook written by National Grid’s US president, Dean Seavers.</w:t>
      </w:r>
      <w:r w:rsidRPr="00250716">
        <w:rPr>
          <w:b/>
          <w:sz w:val="14"/>
          <w:szCs w:val="14"/>
        </w:rPr>
        <w:t> </w:t>
      </w:r>
      <w:r w:rsidRPr="00250716">
        <w:rPr>
          <w:sz w:val="14"/>
          <w:szCs w:val="14"/>
        </w:rPr>
        <w:t>For more information please visit our </w:t>
      </w:r>
      <w:hyperlink r:id="rId11" w:history="1">
        <w:r w:rsidRPr="00250716">
          <w:rPr>
            <w:rStyle w:val="Hyperlink"/>
            <w:b/>
            <w:sz w:val="14"/>
            <w:szCs w:val="14"/>
          </w:rPr>
          <w:t>website</w:t>
        </w:r>
      </w:hyperlink>
      <w:r w:rsidRPr="00250716">
        <w:rPr>
          <w:b/>
          <w:sz w:val="14"/>
          <w:szCs w:val="14"/>
        </w:rPr>
        <w:t xml:space="preserve">. </w:t>
      </w:r>
      <w:r w:rsidRPr="00250716">
        <w:rPr>
          <w:sz w:val="14"/>
          <w:szCs w:val="14"/>
        </w:rPr>
        <w:t>You can also follow us on</w:t>
      </w:r>
      <w:r w:rsidRPr="00250716">
        <w:rPr>
          <w:b/>
          <w:sz w:val="14"/>
          <w:szCs w:val="14"/>
        </w:rPr>
        <w:t> </w:t>
      </w:r>
      <w:hyperlink r:id="rId12" w:history="1">
        <w:r w:rsidRPr="00250716">
          <w:rPr>
            <w:rStyle w:val="Hyperlink"/>
            <w:b/>
            <w:sz w:val="14"/>
            <w:szCs w:val="14"/>
          </w:rPr>
          <w:t>Twitter</w:t>
        </w:r>
      </w:hyperlink>
      <w:r w:rsidRPr="00250716">
        <w:rPr>
          <w:b/>
          <w:sz w:val="14"/>
          <w:szCs w:val="14"/>
        </w:rPr>
        <w:t xml:space="preserve">, </w:t>
      </w:r>
      <w:r w:rsidRPr="00250716">
        <w:rPr>
          <w:sz w:val="14"/>
          <w:szCs w:val="14"/>
        </w:rPr>
        <w:t>watch us on</w:t>
      </w:r>
      <w:r w:rsidRPr="00250716">
        <w:rPr>
          <w:b/>
          <w:sz w:val="14"/>
          <w:szCs w:val="14"/>
        </w:rPr>
        <w:t> </w:t>
      </w:r>
      <w:hyperlink r:id="rId13" w:history="1">
        <w:r w:rsidRPr="00250716">
          <w:rPr>
            <w:rStyle w:val="Hyperlink"/>
            <w:b/>
            <w:sz w:val="14"/>
            <w:szCs w:val="14"/>
          </w:rPr>
          <w:t>YouTube</w:t>
        </w:r>
      </w:hyperlink>
      <w:r w:rsidRPr="00250716">
        <w:rPr>
          <w:sz w:val="14"/>
          <w:szCs w:val="14"/>
        </w:rPr>
        <w:t>, friend us on </w:t>
      </w:r>
      <w:hyperlink r:id="rId14" w:history="1">
        <w:r w:rsidRPr="00250716">
          <w:rPr>
            <w:rStyle w:val="Hyperlink"/>
            <w:b/>
            <w:sz w:val="14"/>
            <w:szCs w:val="14"/>
          </w:rPr>
          <w:t>Facebook</w:t>
        </w:r>
      </w:hyperlink>
      <w:r w:rsidRPr="00250716">
        <w:rPr>
          <w:sz w:val="14"/>
          <w:szCs w:val="14"/>
        </w:rPr>
        <w:t>, find our photos on </w:t>
      </w:r>
      <w:hyperlink r:id="rId15" w:history="1">
        <w:r w:rsidRPr="00250716">
          <w:rPr>
            <w:rStyle w:val="Hyperlink"/>
            <w:b/>
            <w:sz w:val="14"/>
            <w:szCs w:val="14"/>
          </w:rPr>
          <w:t>Instagram</w:t>
        </w:r>
      </w:hyperlink>
      <w:r w:rsidRPr="00250716">
        <w:rPr>
          <w:sz w:val="14"/>
          <w:szCs w:val="14"/>
        </w:rPr>
        <w:t>.</w:t>
      </w:r>
    </w:p>
    <w:sectPr w:rsidR="00BE65D8" w:rsidRPr="00250716" w:rsidSect="0083510B">
      <w:footerReference w:type="default" r:id="rId16"/>
      <w:pgSz w:w="12240" w:h="15840"/>
      <w:pgMar w:top="1440" w:right="1296" w:bottom="1440"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74F" w:rsidRDefault="0089774F">
      <w:r>
        <w:separator/>
      </w:r>
    </w:p>
  </w:endnote>
  <w:endnote w:type="continuationSeparator" w:id="0">
    <w:p w:rsidR="0089774F" w:rsidRDefault="0089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10002FF" w:usb1="4000ACFF" w:usb2="00000009" w:usb3="00000000" w:csb0="0000019F" w:csb1="00000000"/>
  </w:font>
  <w:font w:name="Helvetica 65 Medium">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30" w:rsidRDefault="009A352B">
    <w:pPr>
      <w:pStyle w:val="Footer"/>
    </w:pPr>
    <w:r>
      <w:rPr>
        <w:noProof/>
      </w:rPr>
      <w:drawing>
        <wp:anchor distT="0" distB="0" distL="114300" distR="114300" simplePos="0" relativeHeight="251657728" behindDoc="0" locked="0" layoutInCell="1" allowOverlap="1" wp14:anchorId="639338C6" wp14:editId="21F5E590">
          <wp:simplePos x="0" y="0"/>
          <wp:positionH relativeFrom="column">
            <wp:posOffset>-571500</wp:posOffset>
          </wp:positionH>
          <wp:positionV relativeFrom="paragraph">
            <wp:posOffset>32385</wp:posOffset>
          </wp:positionV>
          <wp:extent cx="7315200" cy="326390"/>
          <wp:effectExtent l="0" t="0" r="0" b="0"/>
          <wp:wrapNone/>
          <wp:docPr id="5" name="Picture 5" descr="MASTER NG POWER BARS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NG POWER BARS_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263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74F" w:rsidRDefault="0089774F">
      <w:r>
        <w:separator/>
      </w:r>
    </w:p>
  </w:footnote>
  <w:footnote w:type="continuationSeparator" w:id="0">
    <w:p w:rsidR="0089774F" w:rsidRDefault="00897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F93"/>
    <w:multiLevelType w:val="hybridMultilevel"/>
    <w:tmpl w:val="0688E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644B0F"/>
    <w:multiLevelType w:val="hybridMultilevel"/>
    <w:tmpl w:val="C7AA3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36375F"/>
    <w:multiLevelType w:val="hybridMultilevel"/>
    <w:tmpl w:val="C7966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056931"/>
    <w:multiLevelType w:val="hybridMultilevel"/>
    <w:tmpl w:val="0A467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4B2682"/>
    <w:multiLevelType w:val="multilevel"/>
    <w:tmpl w:val="FCA85138"/>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2"/>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3E57306"/>
    <w:multiLevelType w:val="hybridMultilevel"/>
    <w:tmpl w:val="D7C2B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6103EE"/>
    <w:multiLevelType w:val="hybridMultilevel"/>
    <w:tmpl w:val="03AAF1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1A452E3"/>
    <w:multiLevelType w:val="hybridMultilevel"/>
    <w:tmpl w:val="047A3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23657B"/>
    <w:multiLevelType w:val="hybridMultilevel"/>
    <w:tmpl w:val="EB084E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BA04B5F"/>
    <w:multiLevelType w:val="hybridMultilevel"/>
    <w:tmpl w:val="D506DC2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E2576EE"/>
    <w:multiLevelType w:val="hybridMultilevel"/>
    <w:tmpl w:val="B9B0477A"/>
    <w:lvl w:ilvl="0" w:tplc="04090001">
      <w:start w:val="1"/>
      <w:numFmt w:val="bullet"/>
      <w:lvlText w:val=""/>
      <w:lvlJc w:val="left"/>
      <w:pPr>
        <w:tabs>
          <w:tab w:val="num" w:pos="782"/>
        </w:tabs>
        <w:ind w:left="782" w:hanging="360"/>
      </w:pPr>
      <w:rPr>
        <w:rFonts w:ascii="Symbol" w:hAnsi="Symbol" w:hint="default"/>
      </w:rPr>
    </w:lvl>
    <w:lvl w:ilvl="1" w:tplc="04090003" w:tentative="1">
      <w:start w:val="1"/>
      <w:numFmt w:val="bullet"/>
      <w:lvlText w:val="o"/>
      <w:lvlJc w:val="left"/>
      <w:pPr>
        <w:tabs>
          <w:tab w:val="num" w:pos="1502"/>
        </w:tabs>
        <w:ind w:left="1502" w:hanging="360"/>
      </w:pPr>
      <w:rPr>
        <w:rFonts w:ascii="Courier New" w:hAnsi="Courier New" w:cs="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11">
    <w:nsid w:val="35D442D7"/>
    <w:multiLevelType w:val="hybridMultilevel"/>
    <w:tmpl w:val="D8328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310495"/>
    <w:multiLevelType w:val="hybridMultilevel"/>
    <w:tmpl w:val="44D88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971F9F"/>
    <w:multiLevelType w:val="multilevel"/>
    <w:tmpl w:val="82A6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9B79ED"/>
    <w:multiLevelType w:val="hybridMultilevel"/>
    <w:tmpl w:val="00E81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nsid w:val="4E015333"/>
    <w:multiLevelType w:val="hybridMultilevel"/>
    <w:tmpl w:val="21EE08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EA66D9C"/>
    <w:multiLevelType w:val="hybridMultilevel"/>
    <w:tmpl w:val="D93A1AD2"/>
    <w:lvl w:ilvl="0" w:tplc="04090001">
      <w:start w:val="1"/>
      <w:numFmt w:val="bullet"/>
      <w:lvlText w:val=""/>
      <w:lvlJc w:val="left"/>
      <w:pPr>
        <w:tabs>
          <w:tab w:val="num" w:pos="720"/>
        </w:tabs>
        <w:ind w:left="720" w:hanging="360"/>
      </w:pPr>
      <w:rPr>
        <w:rFonts w:ascii="Symbol" w:hAnsi="Symbol" w:hint="default"/>
      </w:rPr>
    </w:lvl>
    <w:lvl w:ilvl="1" w:tplc="4322FD8A">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1F1F67"/>
    <w:multiLevelType w:val="hybridMultilevel"/>
    <w:tmpl w:val="E3DE3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0960A5"/>
    <w:multiLevelType w:val="hybridMultilevel"/>
    <w:tmpl w:val="E10E8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9F5431"/>
    <w:multiLevelType w:val="hybridMultilevel"/>
    <w:tmpl w:val="2D5CAB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2227E37"/>
    <w:multiLevelType w:val="hybridMultilevel"/>
    <w:tmpl w:val="91B41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7840C62"/>
    <w:multiLevelType w:val="hybridMultilevel"/>
    <w:tmpl w:val="96F84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8F6616E"/>
    <w:multiLevelType w:val="hybridMultilevel"/>
    <w:tmpl w:val="8D78CD1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48551D1"/>
    <w:multiLevelType w:val="hybridMultilevel"/>
    <w:tmpl w:val="0296B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5451F44"/>
    <w:multiLevelType w:val="hybridMultilevel"/>
    <w:tmpl w:val="6F92B274"/>
    <w:lvl w:ilvl="0" w:tplc="4322FD8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6"/>
  </w:num>
  <w:num w:numId="6">
    <w:abstractNumId w:val="10"/>
  </w:num>
  <w:num w:numId="7">
    <w:abstractNumId w:val="13"/>
  </w:num>
  <w:num w:numId="8">
    <w:abstractNumId w:val="3"/>
  </w:num>
  <w:num w:numId="9">
    <w:abstractNumId w:val="11"/>
  </w:num>
  <w:num w:numId="10">
    <w:abstractNumId w:val="5"/>
  </w:num>
  <w:num w:numId="11">
    <w:abstractNumId w:val="17"/>
  </w:num>
  <w:num w:numId="12">
    <w:abstractNumId w:val="12"/>
  </w:num>
  <w:num w:numId="13">
    <w:abstractNumId w:val="0"/>
  </w:num>
  <w:num w:numId="14">
    <w:abstractNumId w:val="7"/>
  </w:num>
  <w:num w:numId="15">
    <w:abstractNumId w:val="15"/>
  </w:num>
  <w:num w:numId="16">
    <w:abstractNumId w:val="18"/>
  </w:num>
  <w:num w:numId="17">
    <w:abstractNumId w:val="8"/>
  </w:num>
  <w:num w:numId="18">
    <w:abstractNumId w:val="6"/>
  </w:num>
  <w:num w:numId="19">
    <w:abstractNumId w:val="23"/>
  </w:num>
  <w:num w:numId="20">
    <w:abstractNumId w:val="20"/>
  </w:num>
  <w:num w:numId="21">
    <w:abstractNumId w:val="2"/>
  </w:num>
  <w:num w:numId="22">
    <w:abstractNumId w:val="21"/>
  </w:num>
  <w:num w:numId="23">
    <w:abstractNumId w:val="24"/>
  </w:num>
  <w:num w:numId="24">
    <w:abstractNumId w:val="14"/>
  </w:num>
  <w:num w:numId="2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A0D"/>
    <w:rsid w:val="000051BA"/>
    <w:rsid w:val="00005C44"/>
    <w:rsid w:val="000159B8"/>
    <w:rsid w:val="000302B6"/>
    <w:rsid w:val="000407E5"/>
    <w:rsid w:val="00047903"/>
    <w:rsid w:val="00052576"/>
    <w:rsid w:val="00060956"/>
    <w:rsid w:val="00061C0E"/>
    <w:rsid w:val="000702BF"/>
    <w:rsid w:val="00070EFC"/>
    <w:rsid w:val="00076B7D"/>
    <w:rsid w:val="0009052D"/>
    <w:rsid w:val="000A0007"/>
    <w:rsid w:val="000A3AF8"/>
    <w:rsid w:val="000B3815"/>
    <w:rsid w:val="000B3864"/>
    <w:rsid w:val="000C4793"/>
    <w:rsid w:val="000D26B1"/>
    <w:rsid w:val="000D327D"/>
    <w:rsid w:val="000E2AAB"/>
    <w:rsid w:val="000E3B60"/>
    <w:rsid w:val="000E53AD"/>
    <w:rsid w:val="000E6AFC"/>
    <w:rsid w:val="001019D1"/>
    <w:rsid w:val="00112AF8"/>
    <w:rsid w:val="001160E1"/>
    <w:rsid w:val="001179F1"/>
    <w:rsid w:val="00121689"/>
    <w:rsid w:val="00123A8E"/>
    <w:rsid w:val="001366D3"/>
    <w:rsid w:val="0014166B"/>
    <w:rsid w:val="001431DD"/>
    <w:rsid w:val="0014621F"/>
    <w:rsid w:val="00150A63"/>
    <w:rsid w:val="0015352A"/>
    <w:rsid w:val="00162E7A"/>
    <w:rsid w:val="0017184C"/>
    <w:rsid w:val="00173AE2"/>
    <w:rsid w:val="00181E2F"/>
    <w:rsid w:val="00182692"/>
    <w:rsid w:val="0018339F"/>
    <w:rsid w:val="001844D2"/>
    <w:rsid w:val="001857D1"/>
    <w:rsid w:val="001900FA"/>
    <w:rsid w:val="00192A68"/>
    <w:rsid w:val="001A0DEC"/>
    <w:rsid w:val="001C0862"/>
    <w:rsid w:val="001C12DA"/>
    <w:rsid w:val="001C5C58"/>
    <w:rsid w:val="001C7D7C"/>
    <w:rsid w:val="001F3711"/>
    <w:rsid w:val="001F5A23"/>
    <w:rsid w:val="001F7B59"/>
    <w:rsid w:val="00205535"/>
    <w:rsid w:val="002174B0"/>
    <w:rsid w:val="00221BF6"/>
    <w:rsid w:val="0022586B"/>
    <w:rsid w:val="00231076"/>
    <w:rsid w:val="00236A85"/>
    <w:rsid w:val="00240AC4"/>
    <w:rsid w:val="00243015"/>
    <w:rsid w:val="00250716"/>
    <w:rsid w:val="00274456"/>
    <w:rsid w:val="00276378"/>
    <w:rsid w:val="00284F54"/>
    <w:rsid w:val="0028684F"/>
    <w:rsid w:val="002876F1"/>
    <w:rsid w:val="002928BD"/>
    <w:rsid w:val="002A1AE8"/>
    <w:rsid w:val="002A2AF0"/>
    <w:rsid w:val="002A49EA"/>
    <w:rsid w:val="002B2048"/>
    <w:rsid w:val="002C1CAE"/>
    <w:rsid w:val="002C3496"/>
    <w:rsid w:val="002C3EEE"/>
    <w:rsid w:val="002D3A50"/>
    <w:rsid w:val="002E10F3"/>
    <w:rsid w:val="002E7F65"/>
    <w:rsid w:val="00311135"/>
    <w:rsid w:val="0033712D"/>
    <w:rsid w:val="00344D3B"/>
    <w:rsid w:val="00345A04"/>
    <w:rsid w:val="00350F99"/>
    <w:rsid w:val="00352610"/>
    <w:rsid w:val="003548A9"/>
    <w:rsid w:val="003652A0"/>
    <w:rsid w:val="00366CDB"/>
    <w:rsid w:val="0037089F"/>
    <w:rsid w:val="00382AA4"/>
    <w:rsid w:val="0039438A"/>
    <w:rsid w:val="003A0125"/>
    <w:rsid w:val="003A0A35"/>
    <w:rsid w:val="003A2A9A"/>
    <w:rsid w:val="003C16D6"/>
    <w:rsid w:val="003C184F"/>
    <w:rsid w:val="003C4884"/>
    <w:rsid w:val="003C5833"/>
    <w:rsid w:val="003C66D1"/>
    <w:rsid w:val="003C674A"/>
    <w:rsid w:val="003D3794"/>
    <w:rsid w:val="003E6030"/>
    <w:rsid w:val="003E7EAA"/>
    <w:rsid w:val="003F3074"/>
    <w:rsid w:val="003F3E80"/>
    <w:rsid w:val="003F4850"/>
    <w:rsid w:val="0040194D"/>
    <w:rsid w:val="004106CD"/>
    <w:rsid w:val="00415B01"/>
    <w:rsid w:val="004168E3"/>
    <w:rsid w:val="00435B04"/>
    <w:rsid w:val="00440B84"/>
    <w:rsid w:val="00442674"/>
    <w:rsid w:val="00443FCA"/>
    <w:rsid w:val="00451D4D"/>
    <w:rsid w:val="00455E65"/>
    <w:rsid w:val="00462587"/>
    <w:rsid w:val="00463151"/>
    <w:rsid w:val="00464A65"/>
    <w:rsid w:val="00482ABC"/>
    <w:rsid w:val="00483372"/>
    <w:rsid w:val="00486853"/>
    <w:rsid w:val="00492BB4"/>
    <w:rsid w:val="004B6727"/>
    <w:rsid w:val="004C3830"/>
    <w:rsid w:val="004D1720"/>
    <w:rsid w:val="004D6458"/>
    <w:rsid w:val="004E2019"/>
    <w:rsid w:val="004F1B60"/>
    <w:rsid w:val="004F7028"/>
    <w:rsid w:val="00500062"/>
    <w:rsid w:val="005004CE"/>
    <w:rsid w:val="0051320C"/>
    <w:rsid w:val="00513746"/>
    <w:rsid w:val="00522915"/>
    <w:rsid w:val="00525E39"/>
    <w:rsid w:val="005354E5"/>
    <w:rsid w:val="00537669"/>
    <w:rsid w:val="00537BBF"/>
    <w:rsid w:val="00542335"/>
    <w:rsid w:val="0054360D"/>
    <w:rsid w:val="00565D06"/>
    <w:rsid w:val="00566776"/>
    <w:rsid w:val="00566839"/>
    <w:rsid w:val="00573DAB"/>
    <w:rsid w:val="005878A3"/>
    <w:rsid w:val="00595057"/>
    <w:rsid w:val="00596039"/>
    <w:rsid w:val="005B3661"/>
    <w:rsid w:val="005B6B44"/>
    <w:rsid w:val="005C4181"/>
    <w:rsid w:val="005D162C"/>
    <w:rsid w:val="005D17A1"/>
    <w:rsid w:val="005D3954"/>
    <w:rsid w:val="005D4674"/>
    <w:rsid w:val="005E6231"/>
    <w:rsid w:val="005F1006"/>
    <w:rsid w:val="005F20B7"/>
    <w:rsid w:val="0061244B"/>
    <w:rsid w:val="00615C22"/>
    <w:rsid w:val="00617796"/>
    <w:rsid w:val="00624645"/>
    <w:rsid w:val="00634009"/>
    <w:rsid w:val="006406E6"/>
    <w:rsid w:val="006516F4"/>
    <w:rsid w:val="00653AF9"/>
    <w:rsid w:val="00655158"/>
    <w:rsid w:val="00662362"/>
    <w:rsid w:val="006658C0"/>
    <w:rsid w:val="00666501"/>
    <w:rsid w:val="00681DFA"/>
    <w:rsid w:val="006826DC"/>
    <w:rsid w:val="00690A45"/>
    <w:rsid w:val="006A7B60"/>
    <w:rsid w:val="006B7120"/>
    <w:rsid w:val="006C0689"/>
    <w:rsid w:val="006D42F7"/>
    <w:rsid w:val="006E32BE"/>
    <w:rsid w:val="006F56D8"/>
    <w:rsid w:val="006F65E5"/>
    <w:rsid w:val="0070396B"/>
    <w:rsid w:val="00715B49"/>
    <w:rsid w:val="00725BB0"/>
    <w:rsid w:val="007264B3"/>
    <w:rsid w:val="007372DC"/>
    <w:rsid w:val="00743AF5"/>
    <w:rsid w:val="00752A8E"/>
    <w:rsid w:val="00761178"/>
    <w:rsid w:val="0076708F"/>
    <w:rsid w:val="007851DF"/>
    <w:rsid w:val="0078607E"/>
    <w:rsid w:val="007A437D"/>
    <w:rsid w:val="007B73BA"/>
    <w:rsid w:val="007B78E6"/>
    <w:rsid w:val="007D171B"/>
    <w:rsid w:val="007E3B22"/>
    <w:rsid w:val="007E47FE"/>
    <w:rsid w:val="007F30D7"/>
    <w:rsid w:val="00802042"/>
    <w:rsid w:val="00803175"/>
    <w:rsid w:val="00803DB1"/>
    <w:rsid w:val="00806E66"/>
    <w:rsid w:val="00817CF9"/>
    <w:rsid w:val="00822126"/>
    <w:rsid w:val="00822FA8"/>
    <w:rsid w:val="008258C0"/>
    <w:rsid w:val="0083032D"/>
    <w:rsid w:val="0083510B"/>
    <w:rsid w:val="00837E7E"/>
    <w:rsid w:val="00851515"/>
    <w:rsid w:val="00851D57"/>
    <w:rsid w:val="0085249A"/>
    <w:rsid w:val="0085389F"/>
    <w:rsid w:val="00853F0F"/>
    <w:rsid w:val="008677DC"/>
    <w:rsid w:val="0087380D"/>
    <w:rsid w:val="00884C46"/>
    <w:rsid w:val="00886CAB"/>
    <w:rsid w:val="00886CC0"/>
    <w:rsid w:val="00886EBC"/>
    <w:rsid w:val="00892834"/>
    <w:rsid w:val="0089623B"/>
    <w:rsid w:val="00897547"/>
    <w:rsid w:val="0089774F"/>
    <w:rsid w:val="008A274B"/>
    <w:rsid w:val="008A3766"/>
    <w:rsid w:val="008C4F8F"/>
    <w:rsid w:val="008C5EE2"/>
    <w:rsid w:val="008D5014"/>
    <w:rsid w:val="008F0DC3"/>
    <w:rsid w:val="008F2252"/>
    <w:rsid w:val="008F3C60"/>
    <w:rsid w:val="00903A9A"/>
    <w:rsid w:val="0090636B"/>
    <w:rsid w:val="00906DA5"/>
    <w:rsid w:val="00917FFE"/>
    <w:rsid w:val="0092267B"/>
    <w:rsid w:val="0092531A"/>
    <w:rsid w:val="00925862"/>
    <w:rsid w:val="00932125"/>
    <w:rsid w:val="009368AB"/>
    <w:rsid w:val="00942453"/>
    <w:rsid w:val="0095463E"/>
    <w:rsid w:val="009674D9"/>
    <w:rsid w:val="00967990"/>
    <w:rsid w:val="00973D94"/>
    <w:rsid w:val="00993F84"/>
    <w:rsid w:val="009A01BC"/>
    <w:rsid w:val="009A352B"/>
    <w:rsid w:val="009B0129"/>
    <w:rsid w:val="009B7D20"/>
    <w:rsid w:val="009D6740"/>
    <w:rsid w:val="009E176E"/>
    <w:rsid w:val="009E3E21"/>
    <w:rsid w:val="009E46D8"/>
    <w:rsid w:val="009F46E1"/>
    <w:rsid w:val="00A04B43"/>
    <w:rsid w:val="00A13C50"/>
    <w:rsid w:val="00A23183"/>
    <w:rsid w:val="00A318D8"/>
    <w:rsid w:val="00A36240"/>
    <w:rsid w:val="00A40BD0"/>
    <w:rsid w:val="00A41425"/>
    <w:rsid w:val="00A41ECC"/>
    <w:rsid w:val="00A43ED7"/>
    <w:rsid w:val="00A4530F"/>
    <w:rsid w:val="00A47FD7"/>
    <w:rsid w:val="00A50132"/>
    <w:rsid w:val="00A55238"/>
    <w:rsid w:val="00A60431"/>
    <w:rsid w:val="00A81257"/>
    <w:rsid w:val="00A90B45"/>
    <w:rsid w:val="00A95B66"/>
    <w:rsid w:val="00AA009C"/>
    <w:rsid w:val="00AA2421"/>
    <w:rsid w:val="00AA38CD"/>
    <w:rsid w:val="00AA7F4A"/>
    <w:rsid w:val="00AD51E6"/>
    <w:rsid w:val="00AE62EC"/>
    <w:rsid w:val="00AE7E6B"/>
    <w:rsid w:val="00AF5124"/>
    <w:rsid w:val="00B13F2E"/>
    <w:rsid w:val="00B14ACE"/>
    <w:rsid w:val="00B17E22"/>
    <w:rsid w:val="00B2698C"/>
    <w:rsid w:val="00B27247"/>
    <w:rsid w:val="00B31241"/>
    <w:rsid w:val="00B4137F"/>
    <w:rsid w:val="00B43461"/>
    <w:rsid w:val="00B43659"/>
    <w:rsid w:val="00B44EBA"/>
    <w:rsid w:val="00B470FA"/>
    <w:rsid w:val="00B47C2D"/>
    <w:rsid w:val="00B53FA3"/>
    <w:rsid w:val="00B61864"/>
    <w:rsid w:val="00B70B66"/>
    <w:rsid w:val="00B77F0C"/>
    <w:rsid w:val="00B837C3"/>
    <w:rsid w:val="00B96209"/>
    <w:rsid w:val="00BD5F92"/>
    <w:rsid w:val="00BE0E4E"/>
    <w:rsid w:val="00BE1851"/>
    <w:rsid w:val="00BE65D8"/>
    <w:rsid w:val="00BF2003"/>
    <w:rsid w:val="00BF74EE"/>
    <w:rsid w:val="00C15C9E"/>
    <w:rsid w:val="00C42903"/>
    <w:rsid w:val="00C50594"/>
    <w:rsid w:val="00C57EDA"/>
    <w:rsid w:val="00C6045B"/>
    <w:rsid w:val="00C741E1"/>
    <w:rsid w:val="00C778EB"/>
    <w:rsid w:val="00C77BC9"/>
    <w:rsid w:val="00C90D3B"/>
    <w:rsid w:val="00CA2C82"/>
    <w:rsid w:val="00CA4A45"/>
    <w:rsid w:val="00CA4A79"/>
    <w:rsid w:val="00CB62C3"/>
    <w:rsid w:val="00CC4860"/>
    <w:rsid w:val="00CD05FD"/>
    <w:rsid w:val="00CD76C3"/>
    <w:rsid w:val="00CE5DE9"/>
    <w:rsid w:val="00CF06FF"/>
    <w:rsid w:val="00D02C36"/>
    <w:rsid w:val="00D124FD"/>
    <w:rsid w:val="00D1368B"/>
    <w:rsid w:val="00D13F68"/>
    <w:rsid w:val="00D15B11"/>
    <w:rsid w:val="00D30684"/>
    <w:rsid w:val="00D35D25"/>
    <w:rsid w:val="00D54087"/>
    <w:rsid w:val="00D54C23"/>
    <w:rsid w:val="00D67673"/>
    <w:rsid w:val="00D760EB"/>
    <w:rsid w:val="00D85B6B"/>
    <w:rsid w:val="00D87F10"/>
    <w:rsid w:val="00D915E8"/>
    <w:rsid w:val="00DA6971"/>
    <w:rsid w:val="00DB6416"/>
    <w:rsid w:val="00DD614B"/>
    <w:rsid w:val="00DE28C1"/>
    <w:rsid w:val="00DE395F"/>
    <w:rsid w:val="00DF3D97"/>
    <w:rsid w:val="00E0280A"/>
    <w:rsid w:val="00E11924"/>
    <w:rsid w:val="00E12829"/>
    <w:rsid w:val="00E229B3"/>
    <w:rsid w:val="00E34B18"/>
    <w:rsid w:val="00E40729"/>
    <w:rsid w:val="00E422D6"/>
    <w:rsid w:val="00E424FA"/>
    <w:rsid w:val="00E46AE9"/>
    <w:rsid w:val="00E51687"/>
    <w:rsid w:val="00E54F7B"/>
    <w:rsid w:val="00E6058F"/>
    <w:rsid w:val="00E75761"/>
    <w:rsid w:val="00E77981"/>
    <w:rsid w:val="00E87DC2"/>
    <w:rsid w:val="00EA29A1"/>
    <w:rsid w:val="00EA2D99"/>
    <w:rsid w:val="00EC1E0C"/>
    <w:rsid w:val="00EC3CDE"/>
    <w:rsid w:val="00ED2A0D"/>
    <w:rsid w:val="00EE6355"/>
    <w:rsid w:val="00EF139C"/>
    <w:rsid w:val="00EF2BA3"/>
    <w:rsid w:val="00F01A0E"/>
    <w:rsid w:val="00F074BF"/>
    <w:rsid w:val="00F14F22"/>
    <w:rsid w:val="00F24CF1"/>
    <w:rsid w:val="00F40515"/>
    <w:rsid w:val="00F441A4"/>
    <w:rsid w:val="00F620E5"/>
    <w:rsid w:val="00F64B5D"/>
    <w:rsid w:val="00F652B2"/>
    <w:rsid w:val="00F6593E"/>
    <w:rsid w:val="00F66AFE"/>
    <w:rsid w:val="00F97863"/>
    <w:rsid w:val="00F97918"/>
    <w:rsid w:val="00FA2546"/>
    <w:rsid w:val="00FA2C23"/>
    <w:rsid w:val="00FB03B4"/>
    <w:rsid w:val="00FB2D75"/>
    <w:rsid w:val="00FB67D2"/>
    <w:rsid w:val="00FB7C54"/>
    <w:rsid w:val="00FC746A"/>
    <w:rsid w:val="00FD6204"/>
    <w:rsid w:val="00FE16E2"/>
    <w:rsid w:val="00FE33B5"/>
    <w:rsid w:val="00FF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02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803DB1"/>
    <w:pPr>
      <w:keepNext/>
      <w:keepLines/>
      <w:spacing w:after="280" w:line="340" w:lineRule="exact"/>
      <w:ind w:right="480"/>
    </w:pPr>
    <w:rPr>
      <w:rFonts w:ascii="Arial Black" w:hAnsi="Arial Black" w:cs="Times New Roman"/>
      <w:spacing w:val="-20"/>
      <w:kern w:val="28"/>
      <w:sz w:val="32"/>
    </w:rPr>
  </w:style>
  <w:style w:type="paragraph" w:styleId="Subtitle">
    <w:name w:val="Subtitle"/>
    <w:basedOn w:val="Normal"/>
    <w:qFormat/>
    <w:rsid w:val="00803DB1"/>
    <w:pPr>
      <w:spacing w:after="60"/>
      <w:jc w:val="center"/>
      <w:outlineLvl w:val="1"/>
    </w:pPr>
  </w:style>
  <w:style w:type="character" w:styleId="Hyperlink">
    <w:name w:val="Hyperlink"/>
    <w:rsid w:val="004F7028"/>
    <w:rPr>
      <w:color w:val="0000FF"/>
      <w:u w:val="single"/>
    </w:rPr>
  </w:style>
  <w:style w:type="paragraph" w:customStyle="1" w:styleId="Normal11pt">
    <w:name w:val="Normal + 11 pt"/>
    <w:aliases w:val="Gray-85%"/>
    <w:basedOn w:val="Normal"/>
    <w:rsid w:val="009E46D8"/>
    <w:rPr>
      <w:color w:val="262626"/>
      <w:sz w:val="22"/>
      <w:szCs w:val="22"/>
    </w:rPr>
  </w:style>
  <w:style w:type="paragraph" w:styleId="BalloonText">
    <w:name w:val="Balloon Text"/>
    <w:basedOn w:val="Normal"/>
    <w:semiHidden/>
    <w:rsid w:val="001C12DA"/>
    <w:rPr>
      <w:rFonts w:ascii="Tahoma" w:hAnsi="Tahoma" w:cs="Tahoma"/>
      <w:sz w:val="16"/>
      <w:szCs w:val="16"/>
    </w:rPr>
  </w:style>
  <w:style w:type="character" w:styleId="CommentReference">
    <w:name w:val="annotation reference"/>
    <w:semiHidden/>
    <w:rsid w:val="009E176E"/>
    <w:rPr>
      <w:sz w:val="16"/>
      <w:szCs w:val="16"/>
    </w:rPr>
  </w:style>
  <w:style w:type="paragraph" w:styleId="CommentText">
    <w:name w:val="annotation text"/>
    <w:basedOn w:val="Normal"/>
    <w:semiHidden/>
    <w:rsid w:val="009E176E"/>
    <w:rPr>
      <w:sz w:val="20"/>
      <w:szCs w:val="20"/>
    </w:rPr>
  </w:style>
  <w:style w:type="paragraph" w:styleId="CommentSubject">
    <w:name w:val="annotation subject"/>
    <w:basedOn w:val="CommentText"/>
    <w:next w:val="CommentText"/>
    <w:semiHidden/>
    <w:rsid w:val="009E176E"/>
    <w:rPr>
      <w:b/>
      <w:bCs/>
    </w:rPr>
  </w:style>
  <w:style w:type="paragraph" w:styleId="DocumentMap">
    <w:name w:val="Document Map"/>
    <w:basedOn w:val="Normal"/>
    <w:semiHidden/>
    <w:rsid w:val="003C674A"/>
    <w:pPr>
      <w:shd w:val="clear" w:color="auto" w:fill="000080"/>
    </w:pPr>
    <w:rPr>
      <w:rFonts w:ascii="Tahoma" w:hAnsi="Tahoma" w:cs="Tahoma"/>
      <w:sz w:val="20"/>
      <w:szCs w:val="20"/>
    </w:rPr>
  </w:style>
  <w:style w:type="character" w:styleId="FollowedHyperlink">
    <w:name w:val="FollowedHyperlink"/>
    <w:rsid w:val="008D5014"/>
    <w:rPr>
      <w:color w:val="800080"/>
      <w:u w:val="single"/>
    </w:rPr>
  </w:style>
  <w:style w:type="paragraph" w:customStyle="1" w:styleId="Default">
    <w:name w:val="Default"/>
    <w:rsid w:val="001857D1"/>
    <w:pPr>
      <w:autoSpaceDE w:val="0"/>
      <w:autoSpaceDN w:val="0"/>
      <w:adjustRightInd w:val="0"/>
    </w:pPr>
    <w:rPr>
      <w:rFonts w:ascii="Arial" w:eastAsia="MS Mincho" w:hAnsi="Arial" w:cs="Arial"/>
      <w:color w:val="000000"/>
      <w:sz w:val="24"/>
      <w:szCs w:val="24"/>
      <w:lang w:eastAsia="ja-JP"/>
    </w:rPr>
  </w:style>
  <w:style w:type="paragraph" w:styleId="Header">
    <w:name w:val="header"/>
    <w:basedOn w:val="Normal"/>
    <w:rsid w:val="004C3830"/>
    <w:pPr>
      <w:tabs>
        <w:tab w:val="center" w:pos="4320"/>
        <w:tab w:val="right" w:pos="8640"/>
      </w:tabs>
    </w:pPr>
  </w:style>
  <w:style w:type="paragraph" w:styleId="Footer">
    <w:name w:val="footer"/>
    <w:basedOn w:val="Normal"/>
    <w:rsid w:val="004C3830"/>
    <w:pPr>
      <w:tabs>
        <w:tab w:val="center" w:pos="4320"/>
        <w:tab w:val="right" w:pos="8640"/>
      </w:tabs>
    </w:pPr>
  </w:style>
  <w:style w:type="paragraph" w:customStyle="1" w:styleId="body">
    <w:name w:val="body"/>
    <w:basedOn w:val="Normal"/>
    <w:rsid w:val="002B2048"/>
    <w:rPr>
      <w:rFonts w:ascii="Times New Roman" w:eastAsia="MS Mincho" w:hAnsi="Times New Roman" w:cs="Times New Roman"/>
      <w:lang w:eastAsia="ja-JP"/>
    </w:rPr>
  </w:style>
  <w:style w:type="table" w:styleId="TableGrid">
    <w:name w:val="Table Grid"/>
    <w:basedOn w:val="TableNormal"/>
    <w:rsid w:val="00483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610"/>
    <w:pPr>
      <w:spacing w:after="200" w:line="276" w:lineRule="auto"/>
      <w:ind w:left="720"/>
      <w:contextualSpacing/>
    </w:pPr>
    <w:rPr>
      <w:rFonts w:ascii="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02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803DB1"/>
    <w:pPr>
      <w:keepNext/>
      <w:keepLines/>
      <w:spacing w:after="280" w:line="340" w:lineRule="exact"/>
      <w:ind w:right="480"/>
    </w:pPr>
    <w:rPr>
      <w:rFonts w:ascii="Arial Black" w:hAnsi="Arial Black" w:cs="Times New Roman"/>
      <w:spacing w:val="-20"/>
      <w:kern w:val="28"/>
      <w:sz w:val="32"/>
    </w:rPr>
  </w:style>
  <w:style w:type="paragraph" w:styleId="Subtitle">
    <w:name w:val="Subtitle"/>
    <w:basedOn w:val="Normal"/>
    <w:qFormat/>
    <w:rsid w:val="00803DB1"/>
    <w:pPr>
      <w:spacing w:after="60"/>
      <w:jc w:val="center"/>
      <w:outlineLvl w:val="1"/>
    </w:pPr>
  </w:style>
  <w:style w:type="character" w:styleId="Hyperlink">
    <w:name w:val="Hyperlink"/>
    <w:rsid w:val="004F7028"/>
    <w:rPr>
      <w:color w:val="0000FF"/>
      <w:u w:val="single"/>
    </w:rPr>
  </w:style>
  <w:style w:type="paragraph" w:customStyle="1" w:styleId="Normal11pt">
    <w:name w:val="Normal + 11 pt"/>
    <w:aliases w:val="Gray-85%"/>
    <w:basedOn w:val="Normal"/>
    <w:rsid w:val="009E46D8"/>
    <w:rPr>
      <w:color w:val="262626"/>
      <w:sz w:val="22"/>
      <w:szCs w:val="22"/>
    </w:rPr>
  </w:style>
  <w:style w:type="paragraph" w:styleId="BalloonText">
    <w:name w:val="Balloon Text"/>
    <w:basedOn w:val="Normal"/>
    <w:semiHidden/>
    <w:rsid w:val="001C12DA"/>
    <w:rPr>
      <w:rFonts w:ascii="Tahoma" w:hAnsi="Tahoma" w:cs="Tahoma"/>
      <w:sz w:val="16"/>
      <w:szCs w:val="16"/>
    </w:rPr>
  </w:style>
  <w:style w:type="character" w:styleId="CommentReference">
    <w:name w:val="annotation reference"/>
    <w:semiHidden/>
    <w:rsid w:val="009E176E"/>
    <w:rPr>
      <w:sz w:val="16"/>
      <w:szCs w:val="16"/>
    </w:rPr>
  </w:style>
  <w:style w:type="paragraph" w:styleId="CommentText">
    <w:name w:val="annotation text"/>
    <w:basedOn w:val="Normal"/>
    <w:semiHidden/>
    <w:rsid w:val="009E176E"/>
    <w:rPr>
      <w:sz w:val="20"/>
      <w:szCs w:val="20"/>
    </w:rPr>
  </w:style>
  <w:style w:type="paragraph" w:styleId="CommentSubject">
    <w:name w:val="annotation subject"/>
    <w:basedOn w:val="CommentText"/>
    <w:next w:val="CommentText"/>
    <w:semiHidden/>
    <w:rsid w:val="009E176E"/>
    <w:rPr>
      <w:b/>
      <w:bCs/>
    </w:rPr>
  </w:style>
  <w:style w:type="paragraph" w:styleId="DocumentMap">
    <w:name w:val="Document Map"/>
    <w:basedOn w:val="Normal"/>
    <w:semiHidden/>
    <w:rsid w:val="003C674A"/>
    <w:pPr>
      <w:shd w:val="clear" w:color="auto" w:fill="000080"/>
    </w:pPr>
    <w:rPr>
      <w:rFonts w:ascii="Tahoma" w:hAnsi="Tahoma" w:cs="Tahoma"/>
      <w:sz w:val="20"/>
      <w:szCs w:val="20"/>
    </w:rPr>
  </w:style>
  <w:style w:type="character" w:styleId="FollowedHyperlink">
    <w:name w:val="FollowedHyperlink"/>
    <w:rsid w:val="008D5014"/>
    <w:rPr>
      <w:color w:val="800080"/>
      <w:u w:val="single"/>
    </w:rPr>
  </w:style>
  <w:style w:type="paragraph" w:customStyle="1" w:styleId="Default">
    <w:name w:val="Default"/>
    <w:rsid w:val="001857D1"/>
    <w:pPr>
      <w:autoSpaceDE w:val="0"/>
      <w:autoSpaceDN w:val="0"/>
      <w:adjustRightInd w:val="0"/>
    </w:pPr>
    <w:rPr>
      <w:rFonts w:ascii="Arial" w:eastAsia="MS Mincho" w:hAnsi="Arial" w:cs="Arial"/>
      <w:color w:val="000000"/>
      <w:sz w:val="24"/>
      <w:szCs w:val="24"/>
      <w:lang w:eastAsia="ja-JP"/>
    </w:rPr>
  </w:style>
  <w:style w:type="paragraph" w:styleId="Header">
    <w:name w:val="header"/>
    <w:basedOn w:val="Normal"/>
    <w:rsid w:val="004C3830"/>
    <w:pPr>
      <w:tabs>
        <w:tab w:val="center" w:pos="4320"/>
        <w:tab w:val="right" w:pos="8640"/>
      </w:tabs>
    </w:pPr>
  </w:style>
  <w:style w:type="paragraph" w:styleId="Footer">
    <w:name w:val="footer"/>
    <w:basedOn w:val="Normal"/>
    <w:rsid w:val="004C3830"/>
    <w:pPr>
      <w:tabs>
        <w:tab w:val="center" w:pos="4320"/>
        <w:tab w:val="right" w:pos="8640"/>
      </w:tabs>
    </w:pPr>
  </w:style>
  <w:style w:type="paragraph" w:customStyle="1" w:styleId="body">
    <w:name w:val="body"/>
    <w:basedOn w:val="Normal"/>
    <w:rsid w:val="002B2048"/>
    <w:rPr>
      <w:rFonts w:ascii="Times New Roman" w:eastAsia="MS Mincho" w:hAnsi="Times New Roman" w:cs="Times New Roman"/>
      <w:lang w:eastAsia="ja-JP"/>
    </w:rPr>
  </w:style>
  <w:style w:type="table" w:styleId="TableGrid">
    <w:name w:val="Table Grid"/>
    <w:basedOn w:val="TableNormal"/>
    <w:rsid w:val="00483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610"/>
    <w:pPr>
      <w:spacing w:after="200" w:line="276" w:lineRule="auto"/>
      <w:ind w:left="720"/>
      <w:contextualSpacing/>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5602">
      <w:bodyDiv w:val="1"/>
      <w:marLeft w:val="0"/>
      <w:marRight w:val="0"/>
      <w:marTop w:val="0"/>
      <w:marBottom w:val="0"/>
      <w:divBdr>
        <w:top w:val="none" w:sz="0" w:space="0" w:color="auto"/>
        <w:left w:val="none" w:sz="0" w:space="0" w:color="auto"/>
        <w:bottom w:val="none" w:sz="0" w:space="0" w:color="auto"/>
        <w:right w:val="none" w:sz="0" w:space="0" w:color="auto"/>
      </w:divBdr>
    </w:div>
    <w:div w:id="387804415">
      <w:bodyDiv w:val="1"/>
      <w:marLeft w:val="0"/>
      <w:marRight w:val="0"/>
      <w:marTop w:val="0"/>
      <w:marBottom w:val="0"/>
      <w:divBdr>
        <w:top w:val="none" w:sz="0" w:space="0" w:color="auto"/>
        <w:left w:val="none" w:sz="0" w:space="0" w:color="auto"/>
        <w:bottom w:val="none" w:sz="0" w:space="0" w:color="auto"/>
        <w:right w:val="none" w:sz="0" w:space="0" w:color="auto"/>
      </w:divBdr>
      <w:divsChild>
        <w:div w:id="123012307">
          <w:marLeft w:val="0"/>
          <w:marRight w:val="0"/>
          <w:marTop w:val="0"/>
          <w:marBottom w:val="0"/>
          <w:divBdr>
            <w:top w:val="none" w:sz="0" w:space="0" w:color="auto"/>
            <w:left w:val="none" w:sz="0" w:space="0" w:color="auto"/>
            <w:bottom w:val="none" w:sz="0" w:space="0" w:color="auto"/>
            <w:right w:val="none" w:sz="0" w:space="0" w:color="auto"/>
          </w:divBdr>
        </w:div>
        <w:div w:id="965039100">
          <w:marLeft w:val="0"/>
          <w:marRight w:val="0"/>
          <w:marTop w:val="0"/>
          <w:marBottom w:val="0"/>
          <w:divBdr>
            <w:top w:val="none" w:sz="0" w:space="0" w:color="auto"/>
            <w:left w:val="none" w:sz="0" w:space="0" w:color="auto"/>
            <w:bottom w:val="none" w:sz="0" w:space="0" w:color="auto"/>
            <w:right w:val="none" w:sz="0" w:space="0" w:color="auto"/>
          </w:divBdr>
        </w:div>
        <w:div w:id="1182276429">
          <w:marLeft w:val="0"/>
          <w:marRight w:val="0"/>
          <w:marTop w:val="0"/>
          <w:marBottom w:val="0"/>
          <w:divBdr>
            <w:top w:val="none" w:sz="0" w:space="0" w:color="auto"/>
            <w:left w:val="none" w:sz="0" w:space="0" w:color="auto"/>
            <w:bottom w:val="none" w:sz="0" w:space="0" w:color="auto"/>
            <w:right w:val="none" w:sz="0" w:space="0" w:color="auto"/>
          </w:divBdr>
        </w:div>
        <w:div w:id="1667442781">
          <w:marLeft w:val="0"/>
          <w:marRight w:val="0"/>
          <w:marTop w:val="0"/>
          <w:marBottom w:val="0"/>
          <w:divBdr>
            <w:top w:val="none" w:sz="0" w:space="0" w:color="auto"/>
            <w:left w:val="none" w:sz="0" w:space="0" w:color="auto"/>
            <w:bottom w:val="none" w:sz="0" w:space="0" w:color="auto"/>
            <w:right w:val="none" w:sz="0" w:space="0" w:color="auto"/>
          </w:divBdr>
        </w:div>
        <w:div w:id="1898395168">
          <w:marLeft w:val="0"/>
          <w:marRight w:val="0"/>
          <w:marTop w:val="0"/>
          <w:marBottom w:val="0"/>
          <w:divBdr>
            <w:top w:val="none" w:sz="0" w:space="0" w:color="auto"/>
            <w:left w:val="none" w:sz="0" w:space="0" w:color="auto"/>
            <w:bottom w:val="none" w:sz="0" w:space="0" w:color="auto"/>
            <w:right w:val="none" w:sz="0" w:space="0" w:color="auto"/>
          </w:divBdr>
        </w:div>
        <w:div w:id="1945650287">
          <w:marLeft w:val="0"/>
          <w:marRight w:val="0"/>
          <w:marTop w:val="0"/>
          <w:marBottom w:val="0"/>
          <w:divBdr>
            <w:top w:val="none" w:sz="0" w:space="0" w:color="auto"/>
            <w:left w:val="none" w:sz="0" w:space="0" w:color="auto"/>
            <w:bottom w:val="none" w:sz="0" w:space="0" w:color="auto"/>
            <w:right w:val="none" w:sz="0" w:space="0" w:color="auto"/>
          </w:divBdr>
        </w:div>
        <w:div w:id="2037854066">
          <w:marLeft w:val="0"/>
          <w:marRight w:val="0"/>
          <w:marTop w:val="0"/>
          <w:marBottom w:val="0"/>
          <w:divBdr>
            <w:top w:val="none" w:sz="0" w:space="0" w:color="auto"/>
            <w:left w:val="none" w:sz="0" w:space="0" w:color="auto"/>
            <w:bottom w:val="none" w:sz="0" w:space="0" w:color="auto"/>
            <w:right w:val="none" w:sz="0" w:space="0" w:color="auto"/>
          </w:divBdr>
        </w:div>
        <w:div w:id="2096128048">
          <w:marLeft w:val="0"/>
          <w:marRight w:val="0"/>
          <w:marTop w:val="0"/>
          <w:marBottom w:val="0"/>
          <w:divBdr>
            <w:top w:val="none" w:sz="0" w:space="0" w:color="auto"/>
            <w:left w:val="none" w:sz="0" w:space="0" w:color="auto"/>
            <w:bottom w:val="none" w:sz="0" w:space="0" w:color="auto"/>
            <w:right w:val="none" w:sz="0" w:space="0" w:color="auto"/>
          </w:divBdr>
        </w:div>
      </w:divsChild>
    </w:div>
    <w:div w:id="501089410">
      <w:bodyDiv w:val="1"/>
      <w:marLeft w:val="0"/>
      <w:marRight w:val="0"/>
      <w:marTop w:val="0"/>
      <w:marBottom w:val="0"/>
      <w:divBdr>
        <w:top w:val="none" w:sz="0" w:space="0" w:color="auto"/>
        <w:left w:val="none" w:sz="0" w:space="0" w:color="auto"/>
        <w:bottom w:val="none" w:sz="0" w:space="0" w:color="auto"/>
        <w:right w:val="none" w:sz="0" w:space="0" w:color="auto"/>
      </w:divBdr>
    </w:div>
    <w:div w:id="550847409">
      <w:bodyDiv w:val="1"/>
      <w:marLeft w:val="0"/>
      <w:marRight w:val="0"/>
      <w:marTop w:val="0"/>
      <w:marBottom w:val="0"/>
      <w:divBdr>
        <w:top w:val="none" w:sz="0" w:space="0" w:color="auto"/>
        <w:left w:val="none" w:sz="0" w:space="0" w:color="auto"/>
        <w:bottom w:val="none" w:sz="0" w:space="0" w:color="auto"/>
        <w:right w:val="none" w:sz="0" w:space="0" w:color="auto"/>
      </w:divBdr>
    </w:div>
    <w:div w:id="557518784">
      <w:bodyDiv w:val="1"/>
      <w:marLeft w:val="0"/>
      <w:marRight w:val="0"/>
      <w:marTop w:val="0"/>
      <w:marBottom w:val="0"/>
      <w:divBdr>
        <w:top w:val="none" w:sz="0" w:space="0" w:color="auto"/>
        <w:left w:val="none" w:sz="0" w:space="0" w:color="auto"/>
        <w:bottom w:val="none" w:sz="0" w:space="0" w:color="auto"/>
        <w:right w:val="none" w:sz="0" w:space="0" w:color="auto"/>
      </w:divBdr>
    </w:div>
    <w:div w:id="639925172">
      <w:bodyDiv w:val="1"/>
      <w:marLeft w:val="0"/>
      <w:marRight w:val="0"/>
      <w:marTop w:val="0"/>
      <w:marBottom w:val="0"/>
      <w:divBdr>
        <w:top w:val="none" w:sz="0" w:space="0" w:color="auto"/>
        <w:left w:val="none" w:sz="0" w:space="0" w:color="auto"/>
        <w:bottom w:val="none" w:sz="0" w:space="0" w:color="auto"/>
        <w:right w:val="none" w:sz="0" w:space="0" w:color="auto"/>
      </w:divBdr>
    </w:div>
    <w:div w:id="779303629">
      <w:bodyDiv w:val="1"/>
      <w:marLeft w:val="0"/>
      <w:marRight w:val="0"/>
      <w:marTop w:val="0"/>
      <w:marBottom w:val="0"/>
      <w:divBdr>
        <w:top w:val="none" w:sz="0" w:space="0" w:color="auto"/>
        <w:left w:val="none" w:sz="0" w:space="0" w:color="auto"/>
        <w:bottom w:val="none" w:sz="0" w:space="0" w:color="auto"/>
        <w:right w:val="none" w:sz="0" w:space="0" w:color="auto"/>
      </w:divBdr>
      <w:divsChild>
        <w:div w:id="57364706">
          <w:marLeft w:val="0"/>
          <w:marRight w:val="0"/>
          <w:marTop w:val="0"/>
          <w:marBottom w:val="0"/>
          <w:divBdr>
            <w:top w:val="none" w:sz="0" w:space="0" w:color="auto"/>
            <w:left w:val="none" w:sz="0" w:space="0" w:color="auto"/>
            <w:bottom w:val="none" w:sz="0" w:space="0" w:color="auto"/>
            <w:right w:val="none" w:sz="0" w:space="0" w:color="auto"/>
          </w:divBdr>
        </w:div>
        <w:div w:id="75058903">
          <w:marLeft w:val="0"/>
          <w:marRight w:val="0"/>
          <w:marTop w:val="0"/>
          <w:marBottom w:val="0"/>
          <w:divBdr>
            <w:top w:val="none" w:sz="0" w:space="0" w:color="auto"/>
            <w:left w:val="none" w:sz="0" w:space="0" w:color="auto"/>
            <w:bottom w:val="none" w:sz="0" w:space="0" w:color="auto"/>
            <w:right w:val="none" w:sz="0" w:space="0" w:color="auto"/>
          </w:divBdr>
        </w:div>
        <w:div w:id="1324744990">
          <w:marLeft w:val="0"/>
          <w:marRight w:val="0"/>
          <w:marTop w:val="0"/>
          <w:marBottom w:val="0"/>
          <w:divBdr>
            <w:top w:val="none" w:sz="0" w:space="0" w:color="auto"/>
            <w:left w:val="none" w:sz="0" w:space="0" w:color="auto"/>
            <w:bottom w:val="none" w:sz="0" w:space="0" w:color="auto"/>
            <w:right w:val="none" w:sz="0" w:space="0" w:color="auto"/>
          </w:divBdr>
        </w:div>
        <w:div w:id="1358004129">
          <w:marLeft w:val="0"/>
          <w:marRight w:val="0"/>
          <w:marTop w:val="0"/>
          <w:marBottom w:val="0"/>
          <w:divBdr>
            <w:top w:val="none" w:sz="0" w:space="0" w:color="auto"/>
            <w:left w:val="none" w:sz="0" w:space="0" w:color="auto"/>
            <w:bottom w:val="none" w:sz="0" w:space="0" w:color="auto"/>
            <w:right w:val="none" w:sz="0" w:space="0" w:color="auto"/>
          </w:divBdr>
        </w:div>
        <w:div w:id="1886061176">
          <w:marLeft w:val="0"/>
          <w:marRight w:val="0"/>
          <w:marTop w:val="0"/>
          <w:marBottom w:val="0"/>
          <w:divBdr>
            <w:top w:val="none" w:sz="0" w:space="0" w:color="auto"/>
            <w:left w:val="none" w:sz="0" w:space="0" w:color="auto"/>
            <w:bottom w:val="none" w:sz="0" w:space="0" w:color="auto"/>
            <w:right w:val="none" w:sz="0" w:space="0" w:color="auto"/>
          </w:divBdr>
        </w:div>
      </w:divsChild>
    </w:div>
    <w:div w:id="1057053506">
      <w:bodyDiv w:val="1"/>
      <w:marLeft w:val="0"/>
      <w:marRight w:val="0"/>
      <w:marTop w:val="0"/>
      <w:marBottom w:val="0"/>
      <w:divBdr>
        <w:top w:val="none" w:sz="0" w:space="0" w:color="auto"/>
        <w:left w:val="none" w:sz="0" w:space="0" w:color="auto"/>
        <w:bottom w:val="none" w:sz="0" w:space="0" w:color="auto"/>
        <w:right w:val="none" w:sz="0" w:space="0" w:color="auto"/>
      </w:divBdr>
    </w:div>
    <w:div w:id="1166676651">
      <w:bodyDiv w:val="1"/>
      <w:marLeft w:val="0"/>
      <w:marRight w:val="0"/>
      <w:marTop w:val="0"/>
      <w:marBottom w:val="0"/>
      <w:divBdr>
        <w:top w:val="none" w:sz="0" w:space="0" w:color="auto"/>
        <w:left w:val="none" w:sz="0" w:space="0" w:color="auto"/>
        <w:bottom w:val="none" w:sz="0" w:space="0" w:color="auto"/>
        <w:right w:val="none" w:sz="0" w:space="0" w:color="auto"/>
      </w:divBdr>
    </w:div>
    <w:div w:id="1247766413">
      <w:bodyDiv w:val="1"/>
      <w:marLeft w:val="0"/>
      <w:marRight w:val="0"/>
      <w:marTop w:val="0"/>
      <w:marBottom w:val="0"/>
      <w:divBdr>
        <w:top w:val="none" w:sz="0" w:space="0" w:color="auto"/>
        <w:left w:val="none" w:sz="0" w:space="0" w:color="auto"/>
        <w:bottom w:val="none" w:sz="0" w:space="0" w:color="auto"/>
        <w:right w:val="none" w:sz="0" w:space="0" w:color="auto"/>
      </w:divBdr>
    </w:div>
    <w:div w:id="1304844352">
      <w:bodyDiv w:val="1"/>
      <w:marLeft w:val="0"/>
      <w:marRight w:val="0"/>
      <w:marTop w:val="0"/>
      <w:marBottom w:val="0"/>
      <w:divBdr>
        <w:top w:val="none" w:sz="0" w:space="0" w:color="auto"/>
        <w:left w:val="none" w:sz="0" w:space="0" w:color="auto"/>
        <w:bottom w:val="none" w:sz="0" w:space="0" w:color="auto"/>
        <w:right w:val="none" w:sz="0" w:space="0" w:color="auto"/>
      </w:divBdr>
    </w:div>
    <w:div w:id="1362314694">
      <w:bodyDiv w:val="1"/>
      <w:marLeft w:val="0"/>
      <w:marRight w:val="0"/>
      <w:marTop w:val="0"/>
      <w:marBottom w:val="0"/>
      <w:divBdr>
        <w:top w:val="none" w:sz="0" w:space="0" w:color="auto"/>
        <w:left w:val="none" w:sz="0" w:space="0" w:color="auto"/>
        <w:bottom w:val="none" w:sz="0" w:space="0" w:color="auto"/>
        <w:right w:val="none" w:sz="0" w:space="0" w:color="auto"/>
      </w:divBdr>
    </w:div>
    <w:div w:id="1483305398">
      <w:bodyDiv w:val="1"/>
      <w:marLeft w:val="0"/>
      <w:marRight w:val="0"/>
      <w:marTop w:val="0"/>
      <w:marBottom w:val="0"/>
      <w:divBdr>
        <w:top w:val="none" w:sz="0" w:space="0" w:color="auto"/>
        <w:left w:val="none" w:sz="0" w:space="0" w:color="auto"/>
        <w:bottom w:val="none" w:sz="0" w:space="0" w:color="auto"/>
        <w:right w:val="none" w:sz="0" w:space="0" w:color="auto"/>
      </w:divBdr>
    </w:div>
    <w:div w:id="165618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outube.com/nationalgrid?gl=GB&amp;user=nationalgri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witter.com/nationalgrid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tionalgridus.com/" TargetMode="External"/><Relationship Id="rId5" Type="http://schemas.openxmlformats.org/officeDocument/2006/relationships/webSettings" Target="webSettings.xml"/><Relationship Id="rId15" Type="http://schemas.openxmlformats.org/officeDocument/2006/relationships/hyperlink" Target="http://instagram.com/nationalgrid" TargetMode="External"/><Relationship Id="rId10" Type="http://schemas.openxmlformats.org/officeDocument/2006/relationships/hyperlink" Target="https://www.nationalgridus.com/media/pdfs/our-company/ng_ebook.pdf" TargetMode="External"/><Relationship Id="rId4" Type="http://schemas.openxmlformats.org/officeDocument/2006/relationships/settings" Target="settings.xml"/><Relationship Id="rId9" Type="http://schemas.openxmlformats.org/officeDocument/2006/relationships/hyperlink" Target="https://www1.nationalgridus.com/OutageCentralHub" TargetMode="External"/><Relationship Id="rId14" Type="http://schemas.openxmlformats.org/officeDocument/2006/relationships/hyperlink" Target="http://www.facebook.com/nationalgr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News</vt:lpstr>
    </vt:vector>
  </TitlesOfParts>
  <Company>nationalgrid</Company>
  <LinksUpToDate>false</LinksUpToDate>
  <CharactersWithSpaces>4742</CharactersWithSpaces>
  <SharedDoc>false</SharedDoc>
  <HLinks>
    <vt:vector size="36" baseType="variant">
      <vt:variant>
        <vt:i4>5963779</vt:i4>
      </vt:variant>
      <vt:variant>
        <vt:i4>15</vt:i4>
      </vt:variant>
      <vt:variant>
        <vt:i4>0</vt:i4>
      </vt:variant>
      <vt:variant>
        <vt:i4>5</vt:i4>
      </vt:variant>
      <vt:variant>
        <vt:lpwstr>http://instagram.com/nationalgrid</vt:lpwstr>
      </vt:variant>
      <vt:variant>
        <vt:lpwstr/>
      </vt:variant>
      <vt:variant>
        <vt:i4>5308484</vt:i4>
      </vt:variant>
      <vt:variant>
        <vt:i4>12</vt:i4>
      </vt:variant>
      <vt:variant>
        <vt:i4>0</vt:i4>
      </vt:variant>
      <vt:variant>
        <vt:i4>5</vt:i4>
      </vt:variant>
      <vt:variant>
        <vt:lpwstr>http://www.facebook.com/nationalgrid</vt:lpwstr>
      </vt:variant>
      <vt:variant>
        <vt:lpwstr/>
      </vt:variant>
      <vt:variant>
        <vt:i4>2752566</vt:i4>
      </vt:variant>
      <vt:variant>
        <vt:i4>9</vt:i4>
      </vt:variant>
      <vt:variant>
        <vt:i4>0</vt:i4>
      </vt:variant>
      <vt:variant>
        <vt:i4>5</vt:i4>
      </vt:variant>
      <vt:variant>
        <vt:lpwstr>http://www.youtube.com/nationalgrid?gl=GB&amp;user=nationalgrid</vt:lpwstr>
      </vt:variant>
      <vt:variant>
        <vt:lpwstr/>
      </vt:variant>
      <vt:variant>
        <vt:i4>5308445</vt:i4>
      </vt:variant>
      <vt:variant>
        <vt:i4>6</vt:i4>
      </vt:variant>
      <vt:variant>
        <vt:i4>0</vt:i4>
      </vt:variant>
      <vt:variant>
        <vt:i4>5</vt:i4>
      </vt:variant>
      <vt:variant>
        <vt:lpwstr>http://twitter.com/nationalgridus</vt:lpwstr>
      </vt:variant>
      <vt:variant>
        <vt:lpwstr/>
      </vt:variant>
      <vt:variant>
        <vt:i4>917587</vt:i4>
      </vt:variant>
      <vt:variant>
        <vt:i4>3</vt:i4>
      </vt:variant>
      <vt:variant>
        <vt:i4>0</vt:i4>
      </vt:variant>
      <vt:variant>
        <vt:i4>5</vt:i4>
      </vt:variant>
      <vt:variant>
        <vt:lpwstr>http://us.nationalgridconnecting.com/</vt:lpwstr>
      </vt:variant>
      <vt:variant>
        <vt:lpwstr/>
      </vt:variant>
      <vt:variant>
        <vt:i4>2752561</vt:i4>
      </vt:variant>
      <vt:variant>
        <vt:i4>0</vt:i4>
      </vt:variant>
      <vt:variant>
        <vt:i4>0</vt:i4>
      </vt:variant>
      <vt:variant>
        <vt:i4>5</vt:i4>
      </vt:variant>
      <vt:variant>
        <vt:lpwstr>http://www.nationalgridus.com/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kellma</dc:creator>
  <cp:lastModifiedBy>National Grid</cp:lastModifiedBy>
  <cp:revision>2</cp:revision>
  <cp:lastPrinted>2015-01-08T15:28:00Z</cp:lastPrinted>
  <dcterms:created xsi:type="dcterms:W3CDTF">2018-03-03T16:37:00Z</dcterms:created>
  <dcterms:modified xsi:type="dcterms:W3CDTF">2018-03-03T16:37:00Z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